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6519DA49"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在大公司的分佈式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107B1A">
        <w:rPr>
          <w:rFonts w:ascii="Times New Roman" w:eastAsia="標楷體" w:hAnsi="Times New Roman" w:hint="eastAsia"/>
          <w:color w:val="FF0000"/>
        </w:rPr>
        <w:t>基於數據驅動元學習和強化學習的計算資源異常偵測與預測之研究</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6C43A9">
        <w:rPr>
          <w:rFonts w:ascii="Times New Roman" w:eastAsia="標楷體" w:hAnsi="Times New Roman" w:hint="eastAsia"/>
        </w:rPr>
        <w:t>元強化學習的</w:t>
      </w:r>
      <w:r w:rsidR="000445E3">
        <w:rPr>
          <w:rFonts w:ascii="Times New Roman" w:eastAsia="標楷體" w:hAnsi="Times New Roman" w:hint="eastAsia"/>
        </w:rPr>
        <w:t>自適應流程</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107B1A">
        <w:rPr>
          <w:rFonts w:ascii="Times New Roman" w:eastAsia="標楷體" w:hAnsi="Times New Roman" w:hint="eastAsia"/>
        </w:rPr>
        <w:t>基於數據驅動元學習和強化學習的計算資源異常偵測與預測之研究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40A1ACC5" w:rsidR="001754E1" w:rsidRDefault="002955AC" w:rsidP="002955AC">
      <w:pPr>
        <w:pStyle w:val="a3"/>
        <w:keepNext/>
        <w:spacing w:before="0" w:line="240" w:lineRule="auto"/>
        <w:ind w:leftChars="-118" w:left="-283"/>
        <w:jc w:val="center"/>
      </w:pPr>
      <w:r>
        <w:rPr>
          <w:noProof/>
        </w:rPr>
        <w:drawing>
          <wp:inline distT="0" distB="0" distL="0" distR="0" wp14:anchorId="2F97CDA0" wp14:editId="5AE29D67">
            <wp:extent cx="6929239" cy="285750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5095" cy="2859915"/>
                    </a:xfrm>
                    <a:prstGeom prst="rect">
                      <a:avLst/>
                    </a:prstGeom>
                    <a:noFill/>
                    <a:ln>
                      <a:noFill/>
                    </a:ln>
                  </pic:spPr>
                </pic:pic>
              </a:graphicData>
            </a:graphic>
          </wp:inline>
        </w:drawing>
      </w:r>
    </w:p>
    <w:p w14:paraId="2EB8EABC" w14:textId="2EE8C3BE"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7B5A77">
          <w:rPr>
            <w:noProof/>
          </w:rPr>
          <w:t>1</w:t>
        </w:r>
      </w:fldSimple>
      <w:bookmarkEnd w:id="1"/>
      <w:r>
        <w:rPr>
          <w:rFonts w:hint="eastAsia"/>
        </w:rPr>
        <w:t xml:space="preserve">. </w:t>
      </w:r>
      <w:r w:rsidR="00107B1A">
        <w:rPr>
          <w:rFonts w:hAnsi="標楷體" w:hint="eastAsia"/>
          <w:szCs w:val="24"/>
        </w:rPr>
        <w:t>基於數據驅動元學習和強化學習的計算資源異常偵測與預測之研究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07FCAC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1F37B5" w:rsidRPr="001F37B5">
        <w:rPr>
          <w:sz w:val="24"/>
          <w:szCs w:val="24"/>
        </w:rPr>
        <w:t xml:space="preserve">Fig. </w:t>
      </w:r>
      <w:r w:rsidR="001F37B5" w:rsidRPr="001F37B5">
        <w:rPr>
          <w:noProof/>
          <w:sz w:val="24"/>
          <w:szCs w:val="24"/>
        </w:rPr>
        <w:t>1</w:t>
      </w:r>
      <w:r w:rsidR="008E1CCC" w:rsidRPr="008E1CCC">
        <w:rPr>
          <w:sz w:val="24"/>
          <w:szCs w:val="24"/>
        </w:rPr>
        <w:fldChar w:fldCharType="end"/>
      </w:r>
      <w:r w:rsidRPr="00FD2A2E">
        <w:rPr>
          <w:sz w:val="24"/>
          <w:szCs w:val="24"/>
        </w:rPr>
        <w:t>所示，</w:t>
      </w:r>
      <w:r w:rsidR="00107B1A">
        <w:rPr>
          <w:rFonts w:hAnsi="標楷體" w:hint="eastAsia"/>
          <w:sz w:val="24"/>
          <w:szCs w:val="24"/>
        </w:rPr>
        <w:t>基於數據驅動元學習和強化學習的計算資源異常偵測與預測之研究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107B1A">
        <w:rPr>
          <w:rFonts w:hint="eastAsia"/>
          <w:sz w:val="24"/>
          <w:szCs w:val="24"/>
        </w:rPr>
        <w:t>基於數據驅動元學習和強化學習的計算資源異常偵測與預測之研究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因為雲端環境變化而發生模型失準以及減少重新佈署模型</w:t>
      </w:r>
      <w:r w:rsidR="00107B1A">
        <w:rPr>
          <w:rFonts w:hint="eastAsia"/>
          <w:sz w:val="24"/>
          <w:szCs w:val="24"/>
        </w:rPr>
        <w:t>之</w:t>
      </w:r>
      <w:r w:rsidR="00193892">
        <w:rPr>
          <w:rFonts w:hint="eastAsia"/>
          <w:sz w:val="24"/>
          <w:szCs w:val="24"/>
        </w:rPr>
        <w:t>成本。</w:t>
      </w:r>
    </w:p>
    <w:p w14:paraId="6979382C" w14:textId="0B1718B4"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的檢測流程建立一個全自動化的系統</w:t>
      </w:r>
      <w:r w:rsidR="004C1F48">
        <w:rPr>
          <w:rFonts w:hint="eastAsia"/>
          <w:color w:val="000000"/>
          <w:sz w:val="24"/>
          <w:szCs w:val="24"/>
          <w:shd w:val="clear" w:color="auto" w:fill="FFFFFF"/>
        </w:rPr>
        <w:t>，</w:t>
      </w:r>
      <w:r w:rsidR="00463F2C">
        <w:rPr>
          <w:rFonts w:hint="eastAsia"/>
          <w:color w:val="000000"/>
          <w:sz w:val="24"/>
          <w:szCs w:val="24"/>
          <w:shd w:val="clear" w:color="auto" w:fill="FFFFFF"/>
        </w:rPr>
        <w:t>再</w:t>
      </w:r>
      <w:r w:rsidR="00CD17E3">
        <w:rPr>
          <w:rFonts w:hint="eastAsia"/>
          <w:color w:val="000000"/>
          <w:sz w:val="24"/>
          <w:szCs w:val="24"/>
          <w:shd w:val="clear" w:color="auto" w:fill="FFFFFF"/>
        </w:rPr>
        <w:t>加入</w:t>
      </w:r>
      <w:r w:rsidR="00CD17E3">
        <w:rPr>
          <w:rFonts w:hint="eastAsia"/>
          <w:color w:val="000000"/>
          <w:sz w:val="24"/>
          <w:szCs w:val="24"/>
          <w:shd w:val="clear" w:color="auto" w:fill="FFFFFF"/>
        </w:rPr>
        <w:t>F</w:t>
      </w:r>
      <w:r w:rsidR="00CD17E3">
        <w:rPr>
          <w:color w:val="000000"/>
          <w:sz w:val="24"/>
          <w:szCs w:val="24"/>
          <w:shd w:val="clear" w:color="auto" w:fill="FFFFFF"/>
        </w:rPr>
        <w:t>AML</w:t>
      </w:r>
      <w:r w:rsidR="00463F2C">
        <w:rPr>
          <w:rFonts w:hint="eastAsia"/>
          <w:color w:val="000000"/>
          <w:sz w:val="24"/>
          <w:szCs w:val="24"/>
          <w:shd w:val="clear" w:color="auto" w:fill="FFFFFF"/>
        </w:rPr>
        <w:t>E</w:t>
      </w:r>
      <w:r w:rsidR="00241164">
        <w:rPr>
          <w:rFonts w:hint="eastAsia"/>
          <w:color w:val="000000"/>
          <w:sz w:val="24"/>
          <w:szCs w:val="24"/>
          <w:shd w:val="clear" w:color="auto" w:fill="FFFFFF"/>
        </w:rPr>
        <w:t>執行快速適應主動檢測無預期的故障，提升台灣</w:t>
      </w:r>
      <w:r w:rsidR="00241164" w:rsidRPr="003C26B5">
        <w:rPr>
          <w:color w:val="000000"/>
          <w:sz w:val="24"/>
          <w:szCs w:val="24"/>
          <w:shd w:val="clear" w:color="auto" w:fill="FFFFFF"/>
        </w:rPr>
        <w:t>恩智浦公司</w:t>
      </w:r>
      <w:r w:rsidR="00241164">
        <w:rPr>
          <w:rFonts w:hint="eastAsia"/>
          <w:color w:val="000000"/>
          <w:sz w:val="24"/>
          <w:szCs w:val="24"/>
          <w:shd w:val="clear" w:color="auto" w:fill="FFFFFF"/>
        </w:rPr>
        <w:t>雲端服務的穩定性。</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08ED1FB1"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107B1A">
        <w:rPr>
          <w:rFonts w:hAnsi="標楷體" w:hint="eastAsia"/>
          <w:sz w:val="24"/>
          <w:szCs w:val="24"/>
        </w:rPr>
        <w:t>基於數據驅動元學習和強化學習的計算資源異常偵測與預測之研究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CB10C7" w:rsidRPr="00CB10C7">
        <w:rPr>
          <w:rFonts w:hAnsi="標楷體" w:hint="eastAsia"/>
          <w:sz w:val="24"/>
          <w:szCs w:val="24"/>
        </w:rPr>
        <w:t>元強化學習的自適應流程和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107B1A">
        <w:rPr>
          <w:rFonts w:hAnsi="標楷體" w:hint="eastAsia"/>
          <w:sz w:val="24"/>
          <w:szCs w:val="24"/>
        </w:rPr>
        <w:t>基於數據驅動元學習和強化學習的計算資源異常偵測與預測之研究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97722" w:rsidRPr="007A72A2">
        <w:rPr>
          <w:rFonts w:hint="eastAsia"/>
          <w:color w:val="FF0000"/>
          <w:sz w:val="24"/>
          <w:szCs w:val="24"/>
        </w:rPr>
        <w:t>元強化學習的自適應</w:t>
      </w:r>
      <w:r w:rsidR="002B51DC" w:rsidRPr="007A72A2">
        <w:rPr>
          <w:rFonts w:hint="eastAsia"/>
          <w:color w:val="FF0000"/>
          <w:sz w:val="24"/>
          <w:szCs w:val="24"/>
        </w:rPr>
        <w:t>流程</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67045D">
        <w:rPr>
          <w:sz w:val="24"/>
          <w:szCs w:val="24"/>
          <w:highlight w:val="yellow"/>
        </w:rPr>
        <w:t>如</w:t>
      </w:r>
      <w:r w:rsidR="001D48AA" w:rsidRPr="0067045D">
        <w:rPr>
          <w:sz w:val="24"/>
          <w:szCs w:val="24"/>
          <w:highlight w:val="yellow"/>
        </w:rPr>
        <w:t>Fig.</w:t>
      </w:r>
      <w:r w:rsidR="00CC06D4" w:rsidRPr="0067045D">
        <w:rPr>
          <w:rFonts w:hint="eastAsia"/>
          <w:sz w:val="24"/>
          <w:szCs w:val="24"/>
          <w:highlight w:val="yellow"/>
        </w:rPr>
        <w:t xml:space="preserve"> 4</w:t>
      </w:r>
      <w:r w:rsidR="001D48AA" w:rsidRPr="0067045D">
        <w:rPr>
          <w:sz w:val="24"/>
          <w:szCs w:val="24"/>
          <w:highlight w:val="yellow"/>
        </w:rPr>
        <w:t>所示，</w:t>
      </w:r>
      <w:r w:rsidR="001D48AA" w:rsidRPr="0067045D">
        <w:rPr>
          <w:color w:val="FF0000"/>
          <w:sz w:val="24"/>
          <w:szCs w:val="24"/>
          <w:highlight w:val="yellow"/>
        </w:rPr>
        <w:t>第三年期程</w:t>
      </w:r>
      <w:r w:rsidR="000F3634" w:rsidRPr="0067045D">
        <w:rPr>
          <w:rFonts w:hint="eastAsia"/>
          <w:color w:val="FF0000"/>
          <w:sz w:val="24"/>
          <w:szCs w:val="24"/>
          <w:highlight w:val="yellow"/>
        </w:rPr>
        <w:t>預計導入</w:t>
      </w:r>
      <w:r w:rsidR="001D0270" w:rsidRPr="0067045D">
        <w:rPr>
          <w:rFonts w:hAnsi="標楷體" w:hint="eastAsia"/>
          <w:color w:val="FF0000"/>
          <w:sz w:val="24"/>
          <w:szCs w:val="24"/>
          <w:highlight w:val="yellow"/>
        </w:rPr>
        <w:t>智動化晶圓側面刮痕檢測系統</w:t>
      </w:r>
      <w:r w:rsidR="001D0270" w:rsidRPr="0067045D">
        <w:rPr>
          <w:rFonts w:hAnsi="標楷體" w:hint="eastAsia"/>
          <w:sz w:val="24"/>
          <w:szCs w:val="24"/>
          <w:highlight w:val="yellow"/>
        </w:rPr>
        <w:t>，為台灣恩智浦公司檢視晶圓進行切割後的橫切面是否因為機台切割不確實造成晶圓側面有刮痕產生，且</w:t>
      </w:r>
      <w:r w:rsidR="001D0270" w:rsidRPr="0067045D">
        <w:rPr>
          <w:rFonts w:hAnsi="標楷體" w:hint="eastAsia"/>
          <w:color w:val="3333FF"/>
          <w:sz w:val="24"/>
          <w:szCs w:val="24"/>
          <w:highlight w:val="yellow"/>
        </w:rPr>
        <w:t>利用改良模型中表現最佳的物件</w:t>
      </w:r>
      <w:r w:rsidR="001D0270" w:rsidRPr="0067045D">
        <w:rPr>
          <w:rFonts w:hint="eastAsia"/>
          <w:bCs/>
          <w:color w:val="3333FF"/>
          <w:sz w:val="24"/>
          <w:szCs w:val="24"/>
          <w:highlight w:val="yellow"/>
        </w:rPr>
        <w:t>偵測演算法</w:t>
      </w:r>
      <w:r w:rsidR="001D0270" w:rsidRPr="0067045D">
        <w:rPr>
          <w:rFonts w:hint="eastAsia"/>
          <w:bCs/>
          <w:color w:val="3333FF"/>
          <w:sz w:val="24"/>
          <w:szCs w:val="24"/>
          <w:highlight w:val="yellow"/>
        </w:rPr>
        <w:t>GSEH-YOLO</w:t>
      </w:r>
      <w:r w:rsidR="001D0270" w:rsidRPr="0067045D">
        <w:rPr>
          <w:bCs/>
          <w:color w:val="3333FF"/>
          <w:sz w:val="24"/>
          <w:szCs w:val="24"/>
          <w:highlight w:val="yellow"/>
        </w:rPr>
        <w:t>v5</w:t>
      </w:r>
      <w:r w:rsidR="00885CA9" w:rsidRPr="0067045D">
        <w:rPr>
          <w:rFonts w:hint="eastAsia"/>
          <w:bCs/>
          <w:sz w:val="24"/>
          <w:szCs w:val="24"/>
          <w:highlight w:val="yellow"/>
        </w:rPr>
        <w:t>[</w:t>
      </w:r>
      <w:r w:rsidR="00885CA9" w:rsidRPr="0067045D">
        <w:rPr>
          <w:bCs/>
          <w:sz w:val="24"/>
          <w:szCs w:val="24"/>
          <w:highlight w:val="yellow"/>
        </w:rPr>
        <w:t>8][9][10][11]</w:t>
      </w:r>
      <w:r w:rsidR="001D0270" w:rsidRPr="0067045D">
        <w:rPr>
          <w:rFonts w:hint="eastAsia"/>
          <w:bCs/>
          <w:sz w:val="24"/>
          <w:szCs w:val="24"/>
          <w:highlight w:val="yellow"/>
        </w:rPr>
        <w:t>執行</w:t>
      </w:r>
      <w:r w:rsidR="001D0270" w:rsidRPr="0067045D">
        <w:rPr>
          <w:rFonts w:hAnsi="標楷體" w:hint="eastAsia"/>
          <w:sz w:val="24"/>
          <w:szCs w:val="24"/>
          <w:highlight w:val="yellow"/>
        </w:rPr>
        <w:t>智動化晶圓側面刮痕檢測。</w:t>
      </w:r>
    </w:p>
    <w:p w14:paraId="5361C744" w14:textId="3DA2A985" w:rsidR="00ED5911" w:rsidRDefault="00E14739" w:rsidP="00ED5911">
      <w:pPr>
        <w:pStyle w:val="a3"/>
        <w:keepNext/>
        <w:tabs>
          <w:tab w:val="left" w:pos="9720"/>
        </w:tabs>
        <w:spacing w:before="0" w:line="240" w:lineRule="auto"/>
        <w:ind w:left="0"/>
        <w:jc w:val="center"/>
      </w:pPr>
      <w:r>
        <w:rPr>
          <w:noProof/>
        </w:rPr>
        <w:lastRenderedPageBreak/>
        <w:drawing>
          <wp:inline distT="0" distB="0" distL="0" distR="0" wp14:anchorId="1912E673" wp14:editId="33EECC0A">
            <wp:extent cx="6540500" cy="3041526"/>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3041526"/>
                    </a:xfrm>
                    <a:prstGeom prst="rect">
                      <a:avLst/>
                    </a:prstGeom>
                    <a:noFill/>
                    <a:ln>
                      <a:noFill/>
                    </a:ln>
                  </pic:spPr>
                </pic:pic>
              </a:graphicData>
            </a:graphic>
          </wp:inline>
        </w:drawing>
      </w:r>
    </w:p>
    <w:p w14:paraId="3DD61FEB" w14:textId="06AF6CB8" w:rsidR="00ED5911" w:rsidRDefault="00ED5911" w:rsidP="00ED5911">
      <w:pPr>
        <w:pStyle w:val="af1"/>
        <w:jc w:val="center"/>
      </w:pPr>
      <w:r>
        <w:t xml:space="preserve">Fig. </w:t>
      </w:r>
      <w:fldSimple w:instr=" SEQ Fig. \* ARABIC ">
        <w:r w:rsidR="007B5A77">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77777777" w:rsidR="00805B27" w:rsidRDefault="00757E75" w:rsidP="00805B27">
      <w:pPr>
        <w:keepNext/>
        <w:jc w:val="center"/>
      </w:pPr>
      <w:r>
        <w:rPr>
          <w:noProof/>
        </w:rPr>
        <w:drawing>
          <wp:inline distT="0" distB="0" distL="0" distR="0" wp14:anchorId="3316D9DC" wp14:editId="1EAAEB5B">
            <wp:extent cx="6471429" cy="3155950"/>
            <wp:effectExtent l="0" t="0" r="571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4254" cy="3157328"/>
                    </a:xfrm>
                    <a:prstGeom prst="rect">
                      <a:avLst/>
                    </a:prstGeom>
                    <a:noFill/>
                    <a:ln>
                      <a:noFill/>
                    </a:ln>
                  </pic:spPr>
                </pic:pic>
              </a:graphicData>
            </a:graphic>
          </wp:inline>
        </w:drawing>
      </w:r>
    </w:p>
    <w:p w14:paraId="6855289D" w14:textId="4CADF9FC" w:rsidR="002C5866" w:rsidRDefault="00805B27" w:rsidP="00805B27">
      <w:pPr>
        <w:pStyle w:val="af1"/>
        <w:jc w:val="center"/>
        <w:rPr>
          <w:highlight w:val="yellow"/>
        </w:rPr>
      </w:pPr>
      <w:r>
        <w:t xml:space="preserve">Fig. </w:t>
      </w:r>
      <w:fldSimple w:instr=" SEQ Fig. \* ARABIC ">
        <w:r w:rsidR="007B5A77">
          <w:rPr>
            <w:noProof/>
          </w:rPr>
          <w:t>3</w:t>
        </w:r>
      </w:fldSimple>
      <w:r>
        <w:t xml:space="preserve">. </w:t>
      </w:r>
      <w:r w:rsidRPr="00805B27">
        <w:rPr>
          <w:rFonts w:hint="eastAsia"/>
        </w:rPr>
        <w:t>元強化學習的自適應</w:t>
      </w:r>
      <w:r>
        <w:rPr>
          <w:rFonts w:hint="eastAsia"/>
        </w:rPr>
        <w:t>之</w:t>
      </w:r>
      <w:r w:rsidRPr="00805B27">
        <w:rPr>
          <w:rFonts w:hint="eastAsia"/>
        </w:rPr>
        <w:t>流程</w:t>
      </w:r>
    </w:p>
    <w:p w14:paraId="7647E82B" w14:textId="3FA2B627" w:rsidR="00757E75" w:rsidRDefault="00757E75" w:rsidP="002C5866">
      <w:pPr>
        <w:rPr>
          <w:highlight w:val="yellow"/>
        </w:rPr>
      </w:pPr>
    </w:p>
    <w:p w14:paraId="68E10950" w14:textId="53D16FD1" w:rsidR="00757E75" w:rsidRDefault="00757E75" w:rsidP="002C5866">
      <w:pPr>
        <w:rPr>
          <w:highlight w:val="yellow"/>
        </w:rPr>
      </w:pP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77777777" w:rsidR="00094EEF" w:rsidRPr="00852A50" w:rsidRDefault="00094EEF" w:rsidP="002B130B">
      <w:pPr>
        <w:pStyle w:val="a3"/>
        <w:spacing w:before="0" w:line="240" w:lineRule="auto"/>
        <w:ind w:left="0" w:firstLineChars="200" w:firstLine="480"/>
        <w:rPr>
          <w:b/>
          <w:sz w:val="24"/>
          <w:szCs w:val="24"/>
          <w:highlight w:val="yellow"/>
        </w:rPr>
      </w:pPr>
      <w:r w:rsidRPr="00852A50">
        <w:rPr>
          <w:sz w:val="24"/>
          <w:szCs w:val="24"/>
          <w:highlight w:val="yellow"/>
        </w:rPr>
        <w:t>如</w:t>
      </w:r>
      <w:r w:rsidR="000A3837" w:rsidRPr="00852A50">
        <w:rPr>
          <w:sz w:val="24"/>
          <w:szCs w:val="24"/>
          <w:highlight w:val="yellow"/>
        </w:rPr>
        <w:t xml:space="preserve">Fig. </w:t>
      </w:r>
      <w:r w:rsidR="00D52DDB" w:rsidRPr="00852A50">
        <w:rPr>
          <w:sz w:val="24"/>
          <w:szCs w:val="24"/>
          <w:highlight w:val="yellow"/>
        </w:rPr>
        <w:t>5</w:t>
      </w:r>
      <w:r w:rsidRPr="00852A50">
        <w:rPr>
          <w:sz w:val="24"/>
          <w:szCs w:val="24"/>
          <w:highlight w:val="yellow"/>
        </w:rPr>
        <w:t>所示</w:t>
      </w:r>
      <w:r w:rsidRPr="00852A50">
        <w:rPr>
          <w:rFonts w:hAnsi="標楷體" w:hint="eastAsia"/>
          <w:sz w:val="24"/>
          <w:szCs w:val="24"/>
          <w:highlight w:val="yellow"/>
          <w:lang w:val="x-none"/>
        </w:rPr>
        <w:t>，</w:t>
      </w:r>
      <w:r w:rsidRPr="00852A50">
        <w:rPr>
          <w:rFonts w:hAnsi="標楷體" w:hint="eastAsia"/>
          <w:sz w:val="24"/>
          <w:szCs w:val="24"/>
          <w:highlight w:val="yellow"/>
        </w:rPr>
        <w:t>本計畫的重要性是實現</w:t>
      </w:r>
      <w:bookmarkStart w:id="3" w:name="OLE_LINK28"/>
      <w:r w:rsidR="003733B9" w:rsidRPr="00852A50">
        <w:rPr>
          <w:rFonts w:ascii="標楷體" w:hAnsi="標楷體" w:hint="eastAsia"/>
          <w:sz w:val="24"/>
          <w:szCs w:val="24"/>
          <w:highlight w:val="yellow"/>
        </w:rPr>
        <w:t>在</w:t>
      </w:r>
      <w:r w:rsidR="001515B3" w:rsidRPr="00852A50">
        <w:rPr>
          <w:rFonts w:ascii="標楷體" w:hAnsi="標楷體" w:hint="eastAsia"/>
          <w:sz w:val="24"/>
          <w:szCs w:val="24"/>
          <w:highlight w:val="yellow"/>
        </w:rPr>
        <w:t>台灣</w:t>
      </w:r>
      <w:r w:rsidR="003733B9" w:rsidRPr="00852A50">
        <w:rPr>
          <w:rFonts w:ascii="標楷體" w:hAnsi="標楷體" w:hint="eastAsia"/>
          <w:sz w:val="24"/>
          <w:szCs w:val="24"/>
          <w:highlight w:val="yellow"/>
        </w:rPr>
        <w:t>恩智浦公司的晶圓製程及晶片封裝之產品品質檢測是採取目前最為先進的物件偵測演算法</w:t>
      </w:r>
      <w:r w:rsidR="003733B9" w:rsidRPr="00852A50">
        <w:rPr>
          <w:sz w:val="24"/>
          <w:szCs w:val="24"/>
          <w:highlight w:val="yellow"/>
        </w:rPr>
        <w:t>YOLOv5</w:t>
      </w:r>
      <w:r w:rsidR="003733B9" w:rsidRPr="00852A50">
        <w:rPr>
          <w:rFonts w:ascii="標楷體" w:hAnsi="標楷體" w:hint="eastAsia"/>
          <w:color w:val="000000"/>
          <w:sz w:val="24"/>
          <w:szCs w:val="24"/>
          <w:highlight w:val="yellow"/>
          <w:shd w:val="clear" w:color="auto" w:fill="FFFFFF"/>
        </w:rPr>
        <w:t>，</w:t>
      </w:r>
      <w:r w:rsidR="00EF1074" w:rsidRPr="00852A50">
        <w:rPr>
          <w:rFonts w:ascii="標楷體" w:hAnsi="標楷體" w:hint="eastAsia"/>
          <w:color w:val="000000"/>
          <w:sz w:val="24"/>
          <w:szCs w:val="24"/>
          <w:highlight w:val="yellow"/>
          <w:shd w:val="clear" w:color="auto" w:fill="FFFFFF"/>
        </w:rPr>
        <w:t>使用</w:t>
      </w:r>
      <w:r w:rsidR="00EF1074" w:rsidRPr="00852A50">
        <w:rPr>
          <w:color w:val="000000"/>
          <w:sz w:val="24"/>
          <w:szCs w:val="24"/>
          <w:highlight w:val="yellow"/>
          <w:shd w:val="clear" w:color="auto" w:fill="FFFFFF"/>
        </w:rPr>
        <w:t>YOLO</w:t>
      </w:r>
      <w:r w:rsidR="00EF1074" w:rsidRPr="00852A50">
        <w:rPr>
          <w:rFonts w:ascii="標楷體" w:hAnsi="標楷體" w:hint="eastAsia"/>
          <w:color w:val="000000"/>
          <w:sz w:val="24"/>
          <w:szCs w:val="24"/>
          <w:highlight w:val="yellow"/>
          <w:shd w:val="clear" w:color="auto" w:fill="FFFFFF"/>
        </w:rPr>
        <w:t>系列的最新版本，可提供</w:t>
      </w:r>
      <w:r w:rsidR="001515B3" w:rsidRPr="00852A50">
        <w:rPr>
          <w:rFonts w:ascii="標楷體" w:hAnsi="標楷體" w:hint="eastAsia"/>
          <w:color w:val="000000"/>
          <w:sz w:val="24"/>
          <w:szCs w:val="24"/>
          <w:highlight w:val="yellow"/>
          <w:shd w:val="clear" w:color="auto" w:fill="FFFFFF"/>
        </w:rPr>
        <w:t>台灣</w:t>
      </w:r>
      <w:r w:rsidR="00EF1074" w:rsidRPr="00852A50">
        <w:rPr>
          <w:rFonts w:ascii="標楷體" w:hAnsi="標楷體" w:hint="eastAsia"/>
          <w:color w:val="000000"/>
          <w:sz w:val="24"/>
          <w:szCs w:val="24"/>
          <w:highlight w:val="yellow"/>
          <w:shd w:val="clear" w:color="auto" w:fill="FFFFFF"/>
        </w:rPr>
        <w:t>恩智浦公司最快速與最準確的智動化晶片及晶圓的品質檢測。其中</w:t>
      </w:r>
      <w:r w:rsidR="00B132DF" w:rsidRPr="00852A50">
        <w:rPr>
          <w:rFonts w:ascii="標楷體" w:hAnsi="標楷體" w:hint="eastAsia"/>
          <w:color w:val="FF0000"/>
          <w:sz w:val="24"/>
          <w:szCs w:val="24"/>
          <w:highlight w:val="yellow"/>
          <w:shd w:val="clear" w:color="auto" w:fill="FFFFFF"/>
        </w:rPr>
        <w:t>針對</w:t>
      </w:r>
      <w:r w:rsidR="00B132DF" w:rsidRPr="00852A50">
        <w:rPr>
          <w:color w:val="FF0000"/>
          <w:sz w:val="24"/>
          <w:szCs w:val="24"/>
          <w:highlight w:val="yellow"/>
          <w:shd w:val="clear" w:color="auto" w:fill="FFFFFF"/>
        </w:rPr>
        <w:t>傳統</w:t>
      </w:r>
      <w:r w:rsidR="00B132DF" w:rsidRPr="00852A50">
        <w:rPr>
          <w:color w:val="FF0000"/>
          <w:sz w:val="24"/>
          <w:szCs w:val="24"/>
          <w:highlight w:val="yellow"/>
          <w:shd w:val="clear" w:color="auto" w:fill="FFFFFF"/>
        </w:rPr>
        <w:t>YOLOv5</w:t>
      </w:r>
      <w:r w:rsidR="00B132DF" w:rsidRPr="00852A50">
        <w:rPr>
          <w:rFonts w:ascii="標楷體" w:hAnsi="標楷體" w:hint="eastAsia"/>
          <w:color w:val="FF0000"/>
          <w:sz w:val="24"/>
          <w:szCs w:val="24"/>
          <w:highlight w:val="yellow"/>
          <w:shd w:val="clear" w:color="auto" w:fill="FFFFFF"/>
        </w:rPr>
        <w:t>架構進行改良，可以大幅提升檢測效能</w:t>
      </w:r>
      <w:r w:rsidR="00B132DF" w:rsidRPr="00852A50">
        <w:rPr>
          <w:rFonts w:ascii="標楷體" w:hAnsi="標楷體" w:hint="eastAsia"/>
          <w:color w:val="000000"/>
          <w:sz w:val="24"/>
          <w:szCs w:val="24"/>
          <w:highlight w:val="yellow"/>
          <w:shd w:val="clear" w:color="auto" w:fill="FFFFFF"/>
        </w:rPr>
        <w:t>。</w:t>
      </w:r>
      <w:bookmarkEnd w:id="3"/>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18B6C757"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lastRenderedPageBreak/>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3A391A" w:rsidRPr="00852A50">
        <w:rPr>
          <w:rFonts w:hAnsi="標楷體" w:hint="eastAsia"/>
          <w:sz w:val="24"/>
          <w:szCs w:val="24"/>
          <w:highlight w:val="yellow"/>
        </w:rPr>
        <w:t>基於數據驅動元學習和強化學習的計算資源異常偵測與預測之研究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5FF1A08" w14:textId="77777777" w:rsidR="00956140"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nt="eastAsia"/>
          <w:kern w:val="0"/>
          <w:szCs w:val="24"/>
          <w:highlight w:val="yellow"/>
        </w:rPr>
        <w:t>近年來因為工業</w:t>
      </w:r>
      <w:r w:rsidRPr="00852A50">
        <w:rPr>
          <w:rFonts w:ascii="Times New Roman" w:eastAsia="標楷體" w:hAnsi="Times New Roman"/>
          <w:kern w:val="0"/>
          <w:szCs w:val="24"/>
          <w:highlight w:val="yellow"/>
        </w:rPr>
        <w:t>4.0</w:t>
      </w:r>
      <w:r w:rsidRPr="00852A50">
        <w:rPr>
          <w:rFonts w:ascii="Times New Roman" w:eastAsia="標楷體" w:hAnsi="Times New Roman" w:hint="eastAsia"/>
          <w:kern w:val="0"/>
          <w:szCs w:val="24"/>
          <w:highlight w:val="yellow"/>
        </w:rPr>
        <w:t>的推動，工廠逐漸以智慧製造為目標，使生產流程能更加的智慧化。然而，智慧化的設備雖然大幅提升生產的效率，不過若產品製造的過程需要高精密度。機台的動作精準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的品檢設備確實帶來生產流程的效率，不過產品製造的過程仍需要高精密度。</w:t>
      </w:r>
      <w:r w:rsidRPr="00852A50">
        <w:rPr>
          <w:rFonts w:ascii="Times New Roman" w:eastAsia="標楷體" w:hAnsi="Times New Roman"/>
          <w:highlight w:val="yellow"/>
        </w:rPr>
        <w:t>隨著時代更迭，人工智慧的市場需求水漲船高。也因為市場的需求，許多科學家及工程師紛紛投入人工智慧的行列，於是各式新技術也應運而生。</w:t>
      </w:r>
      <w:r w:rsidRPr="00852A50">
        <w:rPr>
          <w:rFonts w:ascii="Times New Roman" w:eastAsia="標楷體" w:hAnsi="Times New Roman"/>
          <w:highlight w:val="yellow"/>
        </w:rPr>
        <w:t>YOLOv1</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75225E" w:rsidRPr="00852A50">
        <w:rPr>
          <w:rFonts w:ascii="Times New Roman" w:eastAsia="標楷體" w:hAnsi="Times New Roman"/>
          <w:highlight w:val="yellow"/>
        </w:rPr>
        <w:t>12</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在發表的當時即造成轟動，因為該演算法是以單階段物件偵測的模式進行影像辨識及物件分類，因此不但可以即時地偵測物件，在當時的準確性表現也相當傑出。於隔年由</w:t>
      </w:r>
      <w:r w:rsidRPr="00852A50">
        <w:rPr>
          <w:rFonts w:ascii="Times New Roman" w:eastAsia="標楷體" w:hAnsi="Times New Roman"/>
          <w:highlight w:val="yellow"/>
        </w:rPr>
        <w:t>YOLOv1</w:t>
      </w:r>
      <w:r w:rsidRPr="00852A50">
        <w:rPr>
          <w:rFonts w:ascii="Times New Roman" w:eastAsia="標楷體" w:hAnsi="Times New Roman"/>
          <w:highlight w:val="yellow"/>
        </w:rPr>
        <w:t>演算法改良的</w:t>
      </w:r>
      <w:r w:rsidRPr="00852A50">
        <w:rPr>
          <w:rFonts w:ascii="Times New Roman" w:eastAsia="標楷體" w:hAnsi="Times New Roman"/>
          <w:highlight w:val="yellow"/>
        </w:rPr>
        <w:t>YOLOv2</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022B28" w:rsidRPr="00852A50">
        <w:rPr>
          <w:rFonts w:ascii="Times New Roman" w:eastAsia="標楷體" w:hAnsi="Times New Roman"/>
          <w:highlight w:val="yellow"/>
        </w:rPr>
        <w:t>1</w:t>
      </w:r>
      <w:r w:rsidR="0075225E" w:rsidRPr="00852A50">
        <w:rPr>
          <w:rFonts w:ascii="Times New Roman" w:eastAsia="標楷體" w:hAnsi="Times New Roman"/>
          <w:highlight w:val="yellow"/>
        </w:rPr>
        <w:t>3</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，其改良目的在於提升即時性及準確性，因此透過批次標準化及錨框機制達到兩者的提升。時至今日，因</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演算法的模型以較為輕巧的架構組成，於是</w:t>
      </w:r>
      <w:r w:rsidRPr="00852A50">
        <w:rPr>
          <w:rFonts w:ascii="Times New Roman" w:eastAsia="標楷體" w:hAnsi="Times New Roman"/>
          <w:highlight w:val="yellow"/>
        </w:rPr>
        <w:t>YOLOv2</w:t>
      </w:r>
      <w:r w:rsidRPr="00852A50">
        <w:rPr>
          <w:rFonts w:ascii="Times New Roman" w:eastAsia="標楷體" w:hAnsi="Times New Roman"/>
          <w:highlight w:val="yellow"/>
        </w:rPr>
        <w:t>演算法在即時性的效果仍是</w:t>
      </w:r>
      <w:r w:rsidRPr="00852A50">
        <w:rPr>
          <w:rFonts w:ascii="Times New Roman" w:eastAsia="標楷體" w:hAnsi="Times New Roman"/>
          <w:highlight w:val="yellow"/>
        </w:rPr>
        <w:t>YOLO</w:t>
      </w:r>
      <w:r w:rsidRPr="00852A50">
        <w:rPr>
          <w:rFonts w:ascii="Times New Roman" w:eastAsia="標楷體" w:hAnsi="Times New Roman"/>
          <w:highlight w:val="yellow"/>
        </w:rPr>
        <w:t>演算法系列中不可動搖的地位。於是我們初步嘗試使用</w:t>
      </w:r>
      <w:r w:rsidRPr="00852A50">
        <w:rPr>
          <w:rFonts w:ascii="Times New Roman" w:eastAsia="標楷體" w:hAnsi="Times New Roman"/>
          <w:highlight w:val="yellow"/>
        </w:rPr>
        <w:t>YOLOv2</w:t>
      </w:r>
      <w:r w:rsidRPr="00852A50">
        <w:rPr>
          <w:rFonts w:ascii="Times New Roman" w:eastAsia="標楷體" w:hAnsi="Times New Roman"/>
          <w:highlight w:val="yellow"/>
        </w:rPr>
        <w:t>演算法應用於本計畫的研究內容。</w:t>
      </w:r>
      <w:r w:rsidRPr="00852A50">
        <w:rPr>
          <w:rFonts w:ascii="Times New Roman" w:eastAsia="標楷體" w:hAnsi="Times New Roman"/>
          <w:color w:val="FF0000"/>
          <w:highlight w:val="yellow"/>
        </w:rPr>
        <w:t>透過各種調整參數的方式，反覆測試</w:t>
      </w:r>
      <w:r w:rsidRPr="00852A50">
        <w:rPr>
          <w:rFonts w:ascii="Times New Roman" w:eastAsia="標楷體" w:hAnsi="Times New Roman"/>
          <w:color w:val="FF0000"/>
          <w:highlight w:val="yellow"/>
        </w:rPr>
        <w:t>YOLOv2</w:t>
      </w:r>
      <w:r w:rsidRPr="00852A50">
        <w:rPr>
          <w:rFonts w:ascii="Times New Roman" w:eastAsia="標楷體" w:hAnsi="Times New Roman"/>
          <w:color w:val="FF0000"/>
          <w:highlight w:val="yellow"/>
        </w:rPr>
        <w:t>演算法的模型是否具有良好的準確性。在使用晶片製程的影片測試時，造成漏檢的情形相當嚴重</w:t>
      </w:r>
      <w:r w:rsidRPr="00852A50">
        <w:rPr>
          <w:rFonts w:ascii="Times New Roman" w:eastAsia="標楷體" w:hAnsi="Times New Roman"/>
          <w:highlight w:val="yellow"/>
        </w:rPr>
        <w:t>。經</w:t>
      </w:r>
      <w:r w:rsidRPr="00852A50">
        <w:rPr>
          <w:rFonts w:ascii="Times New Roman" w:eastAsia="標楷體" w:hAnsi="Times New Roman"/>
          <w:color w:val="3333FF"/>
          <w:highlight w:val="yellow"/>
        </w:rPr>
        <w:t>評估後僅有約五成的準確度，將無法達到</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恩智浦公司期望的準確度</w:t>
      </w:r>
      <w:r w:rsidRPr="00852A50">
        <w:rPr>
          <w:rFonts w:ascii="Times New Roman" w:eastAsia="標楷體" w:hAnsi="Times New Roman"/>
          <w:highlight w:val="yellow"/>
        </w:rPr>
        <w:t>。因此我們將焦點轉移至以</w:t>
      </w:r>
      <w:r w:rsidRPr="00852A50">
        <w:rPr>
          <w:rFonts w:ascii="Times New Roman" w:eastAsia="標楷體" w:hAnsi="Times New Roman"/>
          <w:highlight w:val="yellow"/>
        </w:rPr>
        <w:t>YOLOv2</w:t>
      </w:r>
      <w:r w:rsidRPr="00852A50">
        <w:rPr>
          <w:rFonts w:ascii="Times New Roman" w:eastAsia="標楷體" w:hAnsi="Times New Roman"/>
          <w:highlight w:val="yellow"/>
        </w:rPr>
        <w:t>演算法為基礎進行改良而誕生的</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4</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w:t>
      </w:r>
    </w:p>
    <w:p w14:paraId="66966E69" w14:textId="77777777" w:rsidR="00A96B24"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ghlight w:val="yellow"/>
        </w:rPr>
        <w:t>YOLOv2</w:t>
      </w:r>
      <w:r w:rsidRPr="00852A50">
        <w:rPr>
          <w:rFonts w:ascii="Times New Roman" w:eastAsia="標楷體" w:hAnsi="Times New Roman"/>
          <w:highlight w:val="yellow"/>
        </w:rPr>
        <w:t>演算法與</w:t>
      </w:r>
      <w:r w:rsidRPr="00852A50">
        <w:rPr>
          <w:rFonts w:ascii="Times New Roman" w:eastAsia="標楷體" w:hAnsi="Times New Roman"/>
          <w:highlight w:val="yellow"/>
        </w:rPr>
        <w:t>YOLOv3</w:t>
      </w:r>
      <w:r w:rsidRPr="00852A50">
        <w:rPr>
          <w:rFonts w:ascii="Times New Roman" w:eastAsia="標楷體" w:hAnsi="Times New Roman"/>
          <w:highlight w:val="yellow"/>
        </w:rPr>
        <w:t>演算法之間最大的區別在於</w:t>
      </w:r>
      <w:r w:rsidRPr="00852A50">
        <w:rPr>
          <w:rFonts w:ascii="Times New Roman" w:eastAsia="標楷體" w:hAnsi="Times New Roman"/>
          <w:highlight w:val="yellow"/>
        </w:rPr>
        <w:t>YOLOv3</w:t>
      </w:r>
      <w:r w:rsidRPr="00852A50">
        <w:rPr>
          <w:rFonts w:ascii="Times New Roman" w:eastAsia="標楷體" w:hAnsi="Times New Roman"/>
          <w:highlight w:val="yellow"/>
        </w:rPr>
        <w:t>演算法加入殘差網路</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5</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的概念。殘差網路可說是深度學習的最大助力，在沒有殘差網路的理論出現時，深度學習在建立模型時容易因為梯度消失的問題導致模型深度無法加深。在殘差網路出現後，紛紛有人透過將殘差網路的概念引進深度學習中。來自世界各地的學者經過實驗後發現殘差網路當中殘差連接的概念對於深度學習是有相當大的影響力，透過殘差連接的方式使梯度能夠不斷向下傳遞而不容易消失。因此現今許多有名的深度學習模型都使用到殘差網路的概念。</w:t>
      </w:r>
      <w:r w:rsidRPr="00852A50">
        <w:rPr>
          <w:rFonts w:ascii="Times New Roman" w:eastAsia="標楷體" w:hAnsi="Times New Roman"/>
          <w:color w:val="FF0000"/>
          <w:highlight w:val="yellow"/>
        </w:rPr>
        <w:t>透過相同影片進行測試後發現，</w:t>
      </w:r>
      <w:r w:rsidRPr="00852A50">
        <w:rPr>
          <w:rFonts w:ascii="Times New Roman" w:eastAsia="標楷體" w:hAnsi="Times New Roman"/>
          <w:color w:val="FF0000"/>
          <w:highlight w:val="yellow"/>
        </w:rPr>
        <w:t>YOLOv3</w:t>
      </w:r>
      <w:r w:rsidRPr="00852A50">
        <w:rPr>
          <w:rFonts w:ascii="Times New Roman" w:eastAsia="標楷體" w:hAnsi="Times New Roman"/>
          <w:color w:val="FF0000"/>
          <w:highlight w:val="yellow"/>
        </w:rPr>
        <w:t>演算法的模型進行評估後可得到約八成的準確度</w:t>
      </w:r>
      <w:r w:rsidRPr="00852A50">
        <w:rPr>
          <w:rFonts w:ascii="Times New Roman" w:eastAsia="標楷體" w:hAnsi="Times New Roman"/>
          <w:highlight w:val="yellow"/>
        </w:rPr>
        <w:t>，與</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演算法的模型相比之下提升約三成的準確度。不過以</w:t>
      </w:r>
      <w:r w:rsidRPr="00852A50">
        <w:rPr>
          <w:rFonts w:ascii="Times New Roman" w:eastAsia="標楷體" w:hAnsi="Times New Roman"/>
          <w:color w:val="3333FF"/>
          <w:highlight w:val="yellow"/>
        </w:rPr>
        <w:t>實際進行產線的品質檢測而言，八成的準確度仍是差強人意的</w:t>
      </w:r>
      <w:r w:rsidRPr="00852A50">
        <w:rPr>
          <w:rFonts w:ascii="Times New Roman" w:eastAsia="標楷體" w:hAnsi="Times New Roman"/>
          <w:highlight w:val="yellow"/>
        </w:rPr>
        <w:t>。我們同樣</w:t>
      </w:r>
      <w:r w:rsidRPr="00852A50">
        <w:rPr>
          <w:rFonts w:ascii="Times New Roman" w:eastAsia="標楷體" w:hAnsi="Times New Roman"/>
          <w:color w:val="FF0000"/>
          <w:highlight w:val="yellow"/>
        </w:rPr>
        <w:t>測試</w:t>
      </w:r>
      <w:r w:rsidRPr="00852A50">
        <w:rPr>
          <w:rFonts w:ascii="Times New Roman" w:eastAsia="標楷體" w:hAnsi="Times New Roman"/>
          <w:color w:val="FF0000"/>
          <w:highlight w:val="yellow"/>
        </w:rPr>
        <w:t>YOLOv4</w:t>
      </w:r>
      <w:r w:rsidRPr="00852A50">
        <w:rPr>
          <w:rFonts w:ascii="Times New Roman" w:eastAsia="標楷體" w:hAnsi="Times New Roman"/>
          <w:color w:val="FF0000"/>
          <w:highlight w:val="yellow"/>
        </w:rPr>
        <w:t>演算法</w:t>
      </w:r>
      <w:r w:rsidR="008D3DD3" w:rsidRPr="00852A50">
        <w:rPr>
          <w:rFonts w:ascii="Times New Roman" w:eastAsia="標楷體" w:hAnsi="Times New Roman" w:hint="eastAsia"/>
          <w:color w:val="FF0000"/>
          <w:highlight w:val="yellow"/>
        </w:rPr>
        <w:t>[</w:t>
      </w:r>
      <w:r w:rsidR="00CA6B5A" w:rsidRPr="00852A50">
        <w:rPr>
          <w:rFonts w:ascii="Times New Roman" w:eastAsia="標楷體" w:hAnsi="Times New Roman"/>
          <w:color w:val="FF0000"/>
          <w:highlight w:val="yellow"/>
        </w:rPr>
        <w:t>1</w:t>
      </w:r>
      <w:r w:rsidR="0075225E" w:rsidRPr="00852A50">
        <w:rPr>
          <w:rFonts w:ascii="Times New Roman" w:eastAsia="標楷體" w:hAnsi="Times New Roman"/>
          <w:color w:val="FF0000"/>
          <w:highlight w:val="yellow"/>
        </w:rPr>
        <w:t>6</w:t>
      </w:r>
      <w:r w:rsidR="008D3DD3" w:rsidRPr="00852A50">
        <w:rPr>
          <w:rFonts w:ascii="Times New Roman" w:eastAsia="標楷體" w:hAnsi="Times New Roman" w:hint="eastAsia"/>
          <w:color w:val="FF0000"/>
          <w:highlight w:val="yellow"/>
        </w:rPr>
        <w:t>]</w:t>
      </w:r>
      <w:r w:rsidRPr="00852A50">
        <w:rPr>
          <w:rFonts w:ascii="Times New Roman" w:eastAsia="標楷體" w:hAnsi="Times New Roman"/>
          <w:color w:val="FF0000"/>
          <w:highlight w:val="yellow"/>
        </w:rPr>
        <w:t>的效果，僅針對</w:t>
      </w:r>
      <w:r w:rsidR="001515B3" w:rsidRPr="00852A50">
        <w:rPr>
          <w:rFonts w:ascii="Times New Roman" w:eastAsia="標楷體" w:hAnsi="Times New Roman" w:hint="eastAsia"/>
          <w:color w:val="FF0000"/>
          <w:highlight w:val="yellow"/>
        </w:rPr>
        <w:t>台灣</w:t>
      </w:r>
      <w:r w:rsidRPr="00852A50">
        <w:rPr>
          <w:rFonts w:ascii="Times New Roman" w:eastAsia="標楷體" w:hAnsi="Times New Roman"/>
          <w:color w:val="FF0000"/>
          <w:highlight w:val="yellow"/>
        </w:rPr>
        <w:t>恩智浦公司所提供的資料而言，會因為影像品質與內容的背景複雜程度等因素造成一定程度的影響</w:t>
      </w:r>
      <w:r w:rsidRPr="00852A50">
        <w:rPr>
          <w:rFonts w:ascii="Times New Roman" w:eastAsia="標楷體" w:hAnsi="Times New Roman"/>
          <w:highlight w:val="yellow"/>
        </w:rPr>
        <w:t>。雖然對於檢測物件的種類信心程度極高，不過</w:t>
      </w:r>
      <w:r w:rsidRPr="00852A50">
        <w:rPr>
          <w:rFonts w:ascii="Times New Roman" w:eastAsia="標楷體" w:hAnsi="Times New Roman"/>
          <w:color w:val="3333FF"/>
          <w:highlight w:val="yellow"/>
        </w:rPr>
        <w:t>將正常晶片判斷成損壞晶片的頻率偏高，在誤報率的考量下將不利於產線的品質檢測</w:t>
      </w:r>
      <w:r w:rsidRPr="00852A50">
        <w:rPr>
          <w:rFonts w:ascii="Times New Roman" w:eastAsia="標楷體" w:hAnsi="Times New Roman"/>
          <w:highlight w:val="yellow"/>
        </w:rPr>
        <w:t>。</w:t>
      </w:r>
    </w:p>
    <w:p w14:paraId="34169341" w14:textId="77777777" w:rsidR="009729B9" w:rsidRDefault="00A96B24" w:rsidP="00A96B24">
      <w:pPr>
        <w:ind w:firstLineChars="200" w:firstLine="480"/>
        <w:rPr>
          <w:rFonts w:ascii="Times New Roman" w:eastAsia="標楷體" w:hAnsi="Times New Roman"/>
        </w:rPr>
      </w:pPr>
      <w:r w:rsidRPr="00852A50">
        <w:rPr>
          <w:rFonts w:ascii="Times New Roman" w:eastAsia="標楷體" w:hAnsi="Times New Roman"/>
          <w:highlight w:val="yellow"/>
        </w:rPr>
        <w:t>最後我們決定</w:t>
      </w:r>
      <w:r w:rsidRPr="00852A50">
        <w:rPr>
          <w:rFonts w:ascii="Times New Roman" w:eastAsia="標楷體" w:hAnsi="Times New Roman"/>
          <w:color w:val="FF0000"/>
          <w:highlight w:val="yellow"/>
        </w:rPr>
        <w:t>使用於</w:t>
      </w:r>
      <w:r w:rsidRPr="00852A50">
        <w:rPr>
          <w:rFonts w:ascii="Times New Roman" w:eastAsia="標楷體" w:hAnsi="Times New Roman"/>
          <w:color w:val="FF0000"/>
          <w:highlight w:val="yellow"/>
        </w:rPr>
        <w:t>2020</w:t>
      </w:r>
      <w:r w:rsidRPr="00852A50">
        <w:rPr>
          <w:rFonts w:ascii="Times New Roman" w:eastAsia="標楷體" w:hAnsi="Times New Roman"/>
          <w:color w:val="FF0000"/>
          <w:highlight w:val="yellow"/>
        </w:rPr>
        <w:t>年問世的</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w:t>
      </w:r>
      <w:r w:rsidRPr="00852A50">
        <w:rPr>
          <w:rFonts w:ascii="Times New Roman" w:eastAsia="標楷體" w:hAnsi="Times New Roman"/>
          <w:highlight w:val="yellow"/>
        </w:rPr>
        <w:t>。</w:t>
      </w:r>
      <w:r w:rsidRPr="00852A50">
        <w:rPr>
          <w:rFonts w:ascii="Times New Roman" w:eastAsia="標楷體" w:hAnsi="Times New Roman"/>
          <w:highlight w:val="yellow"/>
        </w:rPr>
        <w:t>YOLOv5</w:t>
      </w:r>
      <w:r w:rsidRPr="00852A50">
        <w:rPr>
          <w:rFonts w:ascii="Times New Roman" w:eastAsia="標楷體" w:hAnsi="Times New Roman"/>
          <w:highlight w:val="yellow"/>
        </w:rPr>
        <w:t>演算法與</w:t>
      </w:r>
      <w:r w:rsidRPr="00852A50">
        <w:rPr>
          <w:rFonts w:ascii="Times New Roman" w:eastAsia="標楷體" w:hAnsi="Times New Roman"/>
          <w:highlight w:val="yellow"/>
        </w:rPr>
        <w:t>YOLOv4</w:t>
      </w:r>
      <w:r w:rsidRPr="00852A50">
        <w:rPr>
          <w:rFonts w:ascii="Times New Roman" w:eastAsia="標楷體" w:hAnsi="Times New Roman"/>
          <w:highlight w:val="yellow"/>
        </w:rPr>
        <w:t>演算法之間的差異在於</w:t>
      </w:r>
      <w:r w:rsidRPr="00852A50">
        <w:rPr>
          <w:rFonts w:ascii="Times New Roman" w:eastAsia="標楷體" w:hAnsi="Times New Roman"/>
          <w:highlight w:val="yellow"/>
        </w:rPr>
        <w:t>YOLOv5</w:t>
      </w:r>
      <w:r w:rsidRPr="00852A50">
        <w:rPr>
          <w:rFonts w:ascii="Times New Roman" w:eastAsia="標楷體" w:hAnsi="Times New Roman"/>
          <w:highlight w:val="yellow"/>
        </w:rPr>
        <w:t>演算法於網路結構一開始使用</w:t>
      </w:r>
      <w:r w:rsidRPr="00852A50">
        <w:rPr>
          <w:rFonts w:ascii="Times New Roman" w:eastAsia="標楷體" w:hAnsi="Times New Roman"/>
          <w:highlight w:val="yellow"/>
        </w:rPr>
        <w:t>Focus</w:t>
      </w:r>
      <w:r w:rsidRPr="00852A50">
        <w:rPr>
          <w:rFonts w:ascii="Times New Roman" w:eastAsia="標楷體" w:hAnsi="Times New Roman"/>
          <w:highlight w:val="yellow"/>
        </w:rPr>
        <w:t>結構。目的與特徵壓縮相同，只是該做法是以拼接的方式將特徵圖拆分為四等分，並將四個等分串接在一起，實際上特徵的訊息並未受到影響，而以壓縮的方式則會失去一些影像的訊息。另外自動錨框計算則是針對不同資料集進行訓練時可為資料集設定初始錨框大小，使錨框大小適合於使用的資料集。最後是自動影像縮放的技巧，進行影像推論的過程，主要會將影像設定為長寬等長的大小。如果影像來源長寬比例較大時，則根據縮放係數將短邊形成的填充影像大幅減少，減少推論所需的計算量，增加推論的效率。</w:t>
      </w:r>
      <w:r w:rsidRPr="00852A50">
        <w:rPr>
          <w:rFonts w:ascii="Times New Roman" w:eastAsia="標楷體" w:hAnsi="Times New Roman"/>
          <w:color w:val="FF0000"/>
          <w:highlight w:val="yellow"/>
        </w:rPr>
        <w:t>以相同影片進行測試時，發現</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演算法的模型能夠達到零誤報的表現，在晶片製程的測試影片能夠達到</w:t>
      </w:r>
      <w:r w:rsidRPr="00852A50">
        <w:rPr>
          <w:rFonts w:ascii="Times New Roman" w:eastAsia="標楷體" w:hAnsi="Times New Roman"/>
          <w:color w:val="FF0000"/>
          <w:highlight w:val="yellow"/>
        </w:rPr>
        <w:t xml:space="preserve">100% </w:t>
      </w:r>
      <w:r w:rsidRPr="00852A50">
        <w:rPr>
          <w:rFonts w:ascii="Times New Roman" w:eastAsia="標楷體" w:hAnsi="Times New Roman"/>
          <w:color w:val="FF0000"/>
          <w:highlight w:val="yellow"/>
        </w:rPr>
        <w:t>的準確度</w:t>
      </w:r>
      <w:r w:rsidRPr="00852A50">
        <w:rPr>
          <w:rFonts w:ascii="Times New Roman" w:eastAsia="標楷體" w:hAnsi="Times New Roman"/>
          <w:highlight w:val="yellow"/>
        </w:rPr>
        <w:t>。不過由於在</w:t>
      </w:r>
      <w:r w:rsidRPr="00852A50">
        <w:rPr>
          <w:rFonts w:ascii="Times New Roman" w:eastAsia="標楷體" w:hAnsi="Times New Roman"/>
          <w:highlight w:val="yellow"/>
        </w:rPr>
        <w:t>Workstation</w:t>
      </w:r>
      <w:r w:rsidRPr="00852A50">
        <w:rPr>
          <w:rFonts w:ascii="Times New Roman" w:eastAsia="標楷體" w:hAnsi="Times New Roman"/>
          <w:highlight w:val="yellow"/>
        </w:rPr>
        <w:t>上執行物件偵測可能會造成接收即時影像時的影像延遲。於是我們提出</w:t>
      </w:r>
      <w:r w:rsidRPr="00852A50">
        <w:rPr>
          <w:rFonts w:ascii="Times New Roman" w:eastAsia="標楷體" w:hAnsi="Times New Roman"/>
          <w:color w:val="3333FF"/>
          <w:highlight w:val="yellow"/>
        </w:rPr>
        <w:t>採用較新版本的</w:t>
      </w:r>
      <w:r w:rsidRPr="00852A50">
        <w:rPr>
          <w:rFonts w:ascii="Times New Roman" w:eastAsia="標楷體" w:hAnsi="Times New Roman"/>
          <w:color w:val="3333FF"/>
          <w:highlight w:val="yellow"/>
        </w:rPr>
        <w:t>YOLOv5</w:t>
      </w:r>
      <w:r w:rsidRPr="00852A50">
        <w:rPr>
          <w:rFonts w:ascii="Times New Roman" w:eastAsia="標楷體" w:hAnsi="Times New Roman"/>
          <w:color w:val="3333FF"/>
          <w:highlight w:val="yellow"/>
        </w:rPr>
        <w:t>演算法加上嵌入式平台</w:t>
      </w:r>
      <w:r w:rsidRPr="00852A50">
        <w:rPr>
          <w:rFonts w:ascii="Times New Roman" w:eastAsia="標楷體" w:hAnsi="Times New Roman"/>
          <w:color w:val="3333FF"/>
          <w:highlight w:val="yellow"/>
        </w:rPr>
        <w:t>NVIDIA Jetson Nano</w:t>
      </w:r>
      <w:r w:rsidR="000E632F" w:rsidRPr="00852A50">
        <w:rPr>
          <w:rFonts w:ascii="Times New Roman" w:eastAsia="標楷體" w:hAnsi="Times New Roman" w:hint="eastAsia"/>
          <w:color w:val="3333FF"/>
          <w:highlight w:val="yellow"/>
        </w:rPr>
        <w:t>與</w:t>
      </w:r>
      <w:r w:rsidR="000E632F" w:rsidRPr="00852A50">
        <w:rPr>
          <w:rFonts w:ascii="Times New Roman" w:eastAsia="標楷體" w:hAnsi="Times New Roman"/>
          <w:color w:val="3333FF"/>
          <w:highlight w:val="yellow"/>
        </w:rPr>
        <w:t>嵌入式平台</w:t>
      </w:r>
      <w:r w:rsidR="000E632F" w:rsidRPr="00852A50">
        <w:rPr>
          <w:rFonts w:ascii="Times New Roman" w:eastAsia="標楷體" w:hAnsi="Times New Roman"/>
          <w:color w:val="3333FF"/>
          <w:highlight w:val="yellow"/>
        </w:rPr>
        <w:t>NVIDIA Jetson</w:t>
      </w:r>
      <w:r w:rsidR="001909CA" w:rsidRPr="00852A50">
        <w:rPr>
          <w:rFonts w:ascii="Times New Roman" w:eastAsia="標楷體" w:hAnsi="Times New Roman"/>
          <w:color w:val="3333FF"/>
          <w:highlight w:val="yellow"/>
        </w:rPr>
        <w:t xml:space="preserve"> </w:t>
      </w:r>
      <w:r w:rsidR="001909CA" w:rsidRPr="00852A50">
        <w:rPr>
          <w:rFonts w:ascii="Times New Roman" w:eastAsia="標楷體" w:hAnsi="Times New Roman" w:hint="eastAsia"/>
          <w:color w:val="3333FF"/>
          <w:highlight w:val="yellow"/>
        </w:rPr>
        <w:t>Xa</w:t>
      </w:r>
      <w:r w:rsidR="001909CA" w:rsidRPr="00852A50">
        <w:rPr>
          <w:rFonts w:ascii="Times New Roman" w:eastAsia="標楷體" w:hAnsi="Times New Roman"/>
          <w:color w:val="3333FF"/>
          <w:highlight w:val="yellow"/>
        </w:rPr>
        <w:t>vier NX</w:t>
      </w:r>
      <w:r w:rsidRPr="00852A50">
        <w:rPr>
          <w:rFonts w:ascii="Times New Roman" w:eastAsia="標楷體" w:hAnsi="Times New Roman"/>
          <w:color w:val="3333FF"/>
          <w:highlight w:val="yellow"/>
        </w:rPr>
        <w:t>的部署</w:t>
      </w:r>
      <w:r w:rsidR="00DB12DC" w:rsidRPr="00852A50">
        <w:rPr>
          <w:rFonts w:ascii="Times New Roman" w:eastAsia="標楷體" w:hAnsi="Times New Roman" w:hint="eastAsia"/>
          <w:color w:val="3333FF"/>
          <w:highlight w:val="yellow"/>
        </w:rPr>
        <w:t>[</w:t>
      </w:r>
      <w:r w:rsidR="00CA6B5A" w:rsidRPr="00852A50">
        <w:rPr>
          <w:rFonts w:ascii="Times New Roman" w:eastAsia="標楷體" w:hAnsi="Times New Roman"/>
          <w:color w:val="3333FF"/>
          <w:highlight w:val="yellow"/>
        </w:rPr>
        <w:t>1</w:t>
      </w:r>
      <w:r w:rsidR="0075225E" w:rsidRPr="00852A50">
        <w:rPr>
          <w:rFonts w:ascii="Times New Roman" w:eastAsia="標楷體" w:hAnsi="Times New Roman"/>
          <w:color w:val="3333FF"/>
          <w:highlight w:val="yellow"/>
        </w:rPr>
        <w:t>7</w:t>
      </w:r>
      <w:r w:rsidR="00DB12DC" w:rsidRPr="00852A50">
        <w:rPr>
          <w:rFonts w:ascii="Times New Roman" w:eastAsia="標楷體" w:hAnsi="Times New Roman" w:hint="eastAsia"/>
          <w:color w:val="3333FF"/>
          <w:highlight w:val="yellow"/>
        </w:rPr>
        <w:t>]</w:t>
      </w:r>
      <w:r w:rsidRPr="00852A50">
        <w:rPr>
          <w:rFonts w:ascii="Times New Roman" w:eastAsia="標楷體" w:hAnsi="Times New Roman"/>
          <w:color w:val="3333FF"/>
          <w:highlight w:val="yellow"/>
        </w:rPr>
        <w:t>來嘗試解決</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恩智浦公司對於目前問題所遇到的瓶頸</w:t>
      </w:r>
      <w:r w:rsidRPr="00852A50">
        <w:rPr>
          <w:rFonts w:ascii="Times New Roman" w:eastAsia="標楷體" w:hAnsi="Times New Roman"/>
          <w:highlight w:val="yellow"/>
        </w:rPr>
        <w:t>。</w:t>
      </w:r>
    </w:p>
    <w:p w14:paraId="611BE7AC" w14:textId="77777777" w:rsidR="00D97192" w:rsidRDefault="00D97192" w:rsidP="001A5F73"/>
    <w:p w14:paraId="0693A122" w14:textId="77777777" w:rsidR="00D97192" w:rsidRDefault="00D97192" w:rsidP="001A5F73"/>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77777777" w:rsidR="00406DF2" w:rsidRPr="00752DEF" w:rsidRDefault="005025E5" w:rsidP="00406DF2">
      <w:pPr>
        <w:pStyle w:val="a3"/>
        <w:numPr>
          <w:ilvl w:val="0"/>
          <w:numId w:val="46"/>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"CSPNet: A New Backbone that can Enhance Learning Capability of CNN," 2020 IEEE/CVF Conference on Computer Vision and Pattern Recognition Workshops (CVPRW), Seattle, WA, USA, 2020, pp. 1571-1580.</w:t>
      </w:r>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03B4D277"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r w:rsidR="00BA14E4">
        <w:rPr>
          <w:rFonts w:ascii="Times New Roman" w:eastAsia="標楷體" w:hAnsi="Times New Roman" w:hint="eastAsia"/>
          <w:szCs w:val="24"/>
        </w:rPr>
        <w:t>Op</w:t>
      </w:r>
      <w:r w:rsidR="00BA14E4">
        <w:rPr>
          <w:rFonts w:ascii="Times New Roman" w:eastAsia="標楷體" w:hAnsi="Times New Roman"/>
          <w:szCs w:val="24"/>
        </w:rPr>
        <w:t>lus</w:t>
      </w:r>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1F37B5" w:rsidRPr="001F37B5">
        <w:rPr>
          <w:rFonts w:ascii="Times New Roman" w:eastAsia="標楷體" w:hAnsi="Times New Roman"/>
        </w:rPr>
        <w:t xml:space="preserve">Fig. </w:t>
      </w:r>
      <w:r w:rsidR="001F37B5" w:rsidRPr="001F37B5">
        <w:rPr>
          <w:rFonts w:ascii="Times New Roman" w:eastAsia="標楷體" w:hAnsi="Times New Roman"/>
          <w:noProof/>
        </w:rPr>
        <w:t>4</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2DBC8A6F" w:rsidR="00614534" w:rsidRDefault="00614534" w:rsidP="00614534">
      <w:pPr>
        <w:pStyle w:val="af1"/>
        <w:jc w:val="center"/>
      </w:pPr>
      <w:bookmarkStart w:id="5" w:name="_Ref122300790"/>
      <w:r>
        <w:t xml:space="preserve">Fig. </w:t>
      </w:r>
      <w:fldSimple w:instr=" SEQ Fig. \* ARABIC ">
        <w:r w:rsidR="007B5A77">
          <w:rPr>
            <w:noProof/>
          </w:rPr>
          <w:t>4</w:t>
        </w:r>
      </w:fldSimple>
      <w:bookmarkEnd w:id="5"/>
      <w:r>
        <w:rPr>
          <w:rFonts w:hint="eastAsia"/>
        </w:rPr>
        <w:t>. Op</w:t>
      </w:r>
      <w:r>
        <w:t>lus</w:t>
      </w:r>
      <w:r>
        <w:rPr>
          <w:rFonts w:hint="eastAsia"/>
        </w:rPr>
        <w:t>資源使用率與異常時間標記</w:t>
      </w:r>
    </w:p>
    <w:p w14:paraId="5A5F0605" w14:textId="77777777" w:rsidR="00614534" w:rsidRPr="00614534" w:rsidRDefault="00614534" w:rsidP="00614534"/>
    <w:p w14:paraId="5A12030E" w14:textId="3E2D91C0" w:rsidR="00B91F76"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974499">
        <w:rPr>
          <w:rFonts w:ascii="Times New Roman" w:eastAsia="標楷體" w:hAnsi="Times New Roman" w:hint="eastAsia"/>
          <w:szCs w:val="24"/>
        </w:rPr>
        <w:t>。</w:t>
      </w:r>
      <w:r w:rsidR="00CB34EF">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5</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6C2AB830" w:rsidR="00EE3333" w:rsidRDefault="00EE3333" w:rsidP="00EE3333">
      <w:pPr>
        <w:pStyle w:val="af1"/>
        <w:jc w:val="center"/>
      </w:pPr>
      <w:bookmarkStart w:id="6" w:name="_Ref122303069"/>
      <w:r>
        <w:t xml:space="preserve">Fig. </w:t>
      </w:r>
      <w:fldSimple w:instr=" SEQ Fig. \* ARABIC ">
        <w:r w:rsidR="007B5A77">
          <w:rPr>
            <w:noProof/>
          </w:rPr>
          <w:t>5</w:t>
        </w:r>
      </w:fldSimple>
      <w:bookmarkEnd w:id="6"/>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58A484B8"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82700E" w:rsidRPr="006C6B86">
        <w:rPr>
          <w:rFonts w:ascii="Times New Roman" w:eastAsia="標楷體" w:hAnsi="Times New Roman" w:hint="eastAsia"/>
          <w:szCs w:val="24"/>
          <w:highlight w:val="red"/>
        </w:rPr>
        <w:t>[]</w:t>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6</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lastRenderedPageBreak/>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FFC59DA" w:rsidR="00BF1F74" w:rsidRDefault="00072BAA" w:rsidP="00072BAA">
      <w:pPr>
        <w:pStyle w:val="af1"/>
        <w:jc w:val="center"/>
      </w:pPr>
      <w:bookmarkStart w:id="7" w:name="_Ref122309545"/>
      <w:r>
        <w:t xml:space="preserve">Fig. </w:t>
      </w:r>
      <w:fldSimple w:instr=" SEQ Fig. \* ARABIC ">
        <w:r w:rsidR="007B5A77">
          <w:rPr>
            <w:noProof/>
          </w:rPr>
          <w:t>6</w:t>
        </w:r>
      </w:fldSimple>
      <w:bookmarkEnd w:id="7"/>
      <w:r>
        <w:rPr>
          <w:rFonts w:hint="eastAsia"/>
        </w:rPr>
        <w:t xml:space="preserve">. </w:t>
      </w:r>
      <w:r>
        <w:rPr>
          <w:rFonts w:hint="eastAsia"/>
        </w:rPr>
        <w:t>強化學習流程圖</w:t>
      </w:r>
    </w:p>
    <w:p w14:paraId="48095807" w14:textId="77777777" w:rsidR="00E20731" w:rsidRPr="00E20731" w:rsidRDefault="00E20731" w:rsidP="00E20731"/>
    <w:p w14:paraId="6F1E4A08" w14:textId="085FAED6"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7</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30F9F36B" w:rsidR="00442DED" w:rsidRDefault="00442DED" w:rsidP="00442DED">
      <w:pPr>
        <w:pStyle w:val="af1"/>
        <w:jc w:val="center"/>
      </w:pPr>
      <w:bookmarkStart w:id="8" w:name="_Ref122310725"/>
      <w:r>
        <w:t xml:space="preserve">Fig. </w:t>
      </w:r>
      <w:fldSimple w:instr=" SEQ Fig. \* ARABIC ">
        <w:r w:rsidR="007B5A77">
          <w:rPr>
            <w:noProof/>
          </w:rPr>
          <w:t>7</w:t>
        </w:r>
      </w:fldSimple>
      <w:bookmarkEnd w:id="8"/>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0B21474"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r w:rsidRPr="00B91F76">
        <w:rPr>
          <w:rFonts w:ascii="Times New Roman" w:eastAsia="標楷體" w:hAnsi="Times New Roman" w:hint="eastAsia"/>
          <w:bCs/>
          <w:szCs w:val="24"/>
        </w:rPr>
        <w:t>PyTorch</w:t>
      </w:r>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8</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lastRenderedPageBreak/>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2EBFABE6" w:rsidR="000336E5" w:rsidRDefault="00091BB5" w:rsidP="00091BB5">
      <w:pPr>
        <w:pStyle w:val="af1"/>
        <w:jc w:val="center"/>
        <w:rPr>
          <w:bCs/>
          <w:szCs w:val="24"/>
        </w:rPr>
      </w:pPr>
      <w:bookmarkStart w:id="9" w:name="_Ref122312859"/>
      <w:r>
        <w:t xml:space="preserve">Fig. </w:t>
      </w:r>
      <w:fldSimple w:instr=" SEQ Fig. \* ARABIC ">
        <w:r w:rsidR="007B5A77">
          <w:rPr>
            <w:noProof/>
          </w:rPr>
          <w:t>8</w:t>
        </w:r>
      </w:fldSimple>
      <w:bookmarkEnd w:id="9"/>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574631AC"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三項指標評估模型是否達到可以佈署的程度，公式如下</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3D02D3E8"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r w:rsidRPr="000B4001">
        <w:rPr>
          <w:rFonts w:ascii="Times New Roman" w:eastAsia="標楷體" w:hAnsi="Times New Roman"/>
          <w:szCs w:val="24"/>
        </w:rPr>
        <w:t>DStream(discretized stream)</w:t>
      </w:r>
      <w:r w:rsidR="00AC6952">
        <w:rPr>
          <w:rFonts w:ascii="Times New Roman" w:eastAsia="標楷體" w:hAnsi="Times New Roman" w:hint="eastAsia"/>
          <w:szCs w:val="24"/>
        </w:rPr>
        <w:t>形式輸入在線預測模型進行故障預測</w:t>
      </w:r>
      <w:r w:rsidR="006A3EEC" w:rsidRPr="006A3EEC">
        <w:rPr>
          <w:rFonts w:ascii="Times New Roman" w:eastAsia="標楷體" w:hAnsi="Times New Roman" w:hint="eastAsia"/>
          <w:szCs w:val="24"/>
        </w:rPr>
        <w:t>。</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D7553AD" w14:textId="3DBA336B"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將資料集拆分為不同的小型分類任務並分別執行訓練與分類，並得到一個初始化模型去適應當前的任務。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2155C9E9"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 xml:space="preserve">(TP, </w:t>
      </w:r>
      <w:r w:rsidR="00014581" w:rsidRPr="00014581">
        <w:rPr>
          <w:rFonts w:ascii="Times New Roman" w:eastAsia="標楷體" w:hAnsi="Times New Roman" w:hint="eastAsia"/>
          <w:kern w:val="0"/>
          <w:szCs w:val="24"/>
        </w:rPr>
        <w:lastRenderedPageBreak/>
        <w:t>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r w:rsidR="0024493D">
        <w:rPr>
          <w:rFonts w:ascii="Times New Roman" w:eastAsia="標楷體" w:hAnsi="Times New Roman" w:hint="eastAsia"/>
          <w:kern w:val="0"/>
          <w:szCs w:val="24"/>
        </w:rPr>
        <w:t>(</w:t>
      </w:r>
      <w:r w:rsidR="0024493D">
        <w:rPr>
          <w:rFonts w:ascii="Times New Roman" w:eastAsia="標楷體" w:hAnsi="Times New Roman" w:hint="eastAsia"/>
          <w:kern w:val="0"/>
          <w:szCs w:val="24"/>
        </w:rPr>
        <w:t>多執行緒</w:t>
      </w:r>
      <w:r w:rsidR="0024493D">
        <w:rPr>
          <w:rFonts w:ascii="Times New Roman" w:eastAsia="標楷體" w:hAnsi="Times New Roman" w:hint="eastAsia"/>
          <w:kern w:val="0"/>
          <w:szCs w:val="24"/>
        </w:rPr>
        <w:t>-&gt;</w:t>
      </w:r>
      <w:r w:rsidR="0024493D">
        <w:rPr>
          <w:rFonts w:ascii="Times New Roman" w:eastAsia="標楷體" w:hAnsi="Times New Roman" w:hint="eastAsia"/>
          <w:kern w:val="0"/>
          <w:szCs w:val="24"/>
        </w:rPr>
        <w:t>環境</w:t>
      </w:r>
      <w:r w:rsidR="0024493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3B7330B5"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2</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2F03E29" w:rsidR="00FB613D" w:rsidRP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p>
    <w:p w14:paraId="6006AA6E" w14:textId="1787DB0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Pr="00FB613D">
        <w:rPr>
          <w:rFonts w:ascii="Times New Roman" w:eastAsia="標楷體" w:hAnsi="Times New Roman" w:hint="eastAsia"/>
          <w:color w:val="000000"/>
          <w:kern w:val="0"/>
          <w:szCs w:val="24"/>
        </w:rPr>
        <w:t>儲存至</w:t>
      </w:r>
      <w:r w:rsidRPr="00FB613D">
        <w:rPr>
          <w:rFonts w:ascii="Times New Roman" w:eastAsia="標楷體" w:hAnsi="Times New Roman" w:hint="eastAsia"/>
          <w:color w:val="000000"/>
          <w:kern w:val="0"/>
          <w:szCs w:val="24"/>
        </w:rPr>
        <w:t>Replay memory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FB613D">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9</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62EBFFA3" w:rsidR="000D64F5" w:rsidRDefault="000D64F5" w:rsidP="000D64F5">
      <w:pPr>
        <w:pStyle w:val="af1"/>
        <w:jc w:val="center"/>
      </w:pPr>
      <w:bookmarkStart w:id="10" w:name="_Ref122480963"/>
      <w:r>
        <w:t xml:space="preserve">Fig. </w:t>
      </w:r>
      <w:fldSimple w:instr=" SEQ Fig. \* ARABIC ">
        <w:r w:rsidR="007B5A77">
          <w:rPr>
            <w:noProof/>
          </w:rPr>
          <w:t>9</w:t>
        </w:r>
      </w:fldSimple>
      <w:bookmarkEnd w:id="10"/>
      <w:r>
        <w:rPr>
          <w:rFonts w:hint="eastAsia"/>
        </w:rPr>
        <w:t>. MAML-RL</w:t>
      </w:r>
      <w:r>
        <w:rPr>
          <w:rFonts w:hint="eastAsia"/>
        </w:rPr>
        <w:t>訓練流程圖</w:t>
      </w:r>
    </w:p>
    <w:p w14:paraId="0E348441" w14:textId="77777777" w:rsidR="00D31678" w:rsidRPr="00D31678" w:rsidRDefault="00D31678" w:rsidP="00D31678"/>
    <w:p w14:paraId="7AC517B9" w14:textId="11E6A0BC"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3</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78C38C43"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r>
        <w:rPr>
          <w:rFonts w:ascii="Times New Roman" w:eastAsia="標楷體" w:hAnsi="Times New Roman" w:hint="eastAsia"/>
          <w:bCs/>
          <w:kern w:val="0"/>
          <w:szCs w:val="24"/>
        </w:rPr>
        <w:t>O</w:t>
      </w:r>
      <w:r>
        <w:rPr>
          <w:rFonts w:ascii="Times New Roman" w:eastAsia="標楷體" w:hAnsi="Times New Roman"/>
          <w:bCs/>
          <w:kern w:val="0"/>
          <w:szCs w:val="24"/>
        </w:rPr>
        <w:t xml:space="preserve">penAI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之超參數如下表。</w:t>
      </w:r>
    </w:p>
    <w:tbl>
      <w:tblPr>
        <w:tblStyle w:val="ad"/>
        <w:tblW w:w="0" w:type="auto"/>
        <w:jc w:val="center"/>
        <w:tblLook w:val="04A0" w:firstRow="1" w:lastRow="0" w:firstColumn="1" w:lastColumn="0" w:noHBand="0" w:noVBand="1"/>
      </w:tblPr>
      <w:tblGrid>
        <w:gridCol w:w="2830"/>
        <w:gridCol w:w="2410"/>
      </w:tblGrid>
      <w:tr w:rsidR="002C0810" w14:paraId="1B4A65DB" w14:textId="77777777" w:rsidTr="007722E2">
        <w:trPr>
          <w:jc w:val="center"/>
        </w:trPr>
        <w:tc>
          <w:tcPr>
            <w:tcW w:w="2830" w:type="dxa"/>
            <w:vAlign w:val="center"/>
          </w:tcPr>
          <w:p w14:paraId="3DFFF230" w14:textId="258FCB57"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項目</w:t>
            </w:r>
          </w:p>
        </w:tc>
        <w:tc>
          <w:tcPr>
            <w:tcW w:w="2410" w:type="dxa"/>
            <w:vAlign w:val="center"/>
          </w:tcPr>
          <w:p w14:paraId="1EFAEC5D" w14:textId="403BFFFA"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數值</w:t>
            </w:r>
          </w:p>
        </w:tc>
      </w:tr>
      <w:tr w:rsidR="002C0810" w14:paraId="438201C1" w14:textId="77777777" w:rsidTr="007722E2">
        <w:trPr>
          <w:jc w:val="center"/>
        </w:trPr>
        <w:tc>
          <w:tcPr>
            <w:tcW w:w="2830" w:type="dxa"/>
            <w:vAlign w:val="center"/>
          </w:tcPr>
          <w:p w14:paraId="103253A2" w14:textId="75DFB18E" w:rsidR="002C0810" w:rsidRDefault="00DB5A43" w:rsidP="00DB5A43">
            <w:pPr>
              <w:jc w:val="center"/>
              <w:rPr>
                <w:rFonts w:ascii="Times New Roman" w:eastAsia="標楷體" w:hAnsi="Times New Roman"/>
                <w:bCs/>
                <w:kern w:val="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2410" w:type="dxa"/>
            <w:vAlign w:val="center"/>
          </w:tcPr>
          <w:p w14:paraId="75BF35DB" w14:textId="55F501B7"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2C0810" w14:paraId="746DD387" w14:textId="77777777" w:rsidTr="007722E2">
        <w:trPr>
          <w:jc w:val="center"/>
        </w:trPr>
        <w:tc>
          <w:tcPr>
            <w:tcW w:w="2830" w:type="dxa"/>
            <w:vAlign w:val="center"/>
          </w:tcPr>
          <w:p w14:paraId="6D8A11DE" w14:textId="3C10414A" w:rsidR="002C0810" w:rsidRDefault="00DB5A43" w:rsidP="00DB5A43">
            <w:pPr>
              <w:jc w:val="center"/>
              <w:rPr>
                <w:rFonts w:ascii="Times New Roman" w:eastAsia="標楷體" w:hAnsi="Times New Roman"/>
                <w:bCs/>
                <w:kern w:val="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2410" w:type="dxa"/>
            <w:vAlign w:val="center"/>
          </w:tcPr>
          <w:p w14:paraId="64DC59CC" w14:textId="7E847C21"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2C0810" w14:paraId="794C4A5F" w14:textId="77777777" w:rsidTr="007722E2">
        <w:trPr>
          <w:jc w:val="center"/>
        </w:trPr>
        <w:tc>
          <w:tcPr>
            <w:tcW w:w="2830" w:type="dxa"/>
            <w:vAlign w:val="center"/>
          </w:tcPr>
          <w:p w14:paraId="3458DBE1" w14:textId="5011B880"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2410" w:type="dxa"/>
            <w:vAlign w:val="center"/>
          </w:tcPr>
          <w:p w14:paraId="4FF807B3" w14:textId="042102AF"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2C0810" w14:paraId="62EE04F7" w14:textId="77777777" w:rsidTr="007722E2">
        <w:trPr>
          <w:jc w:val="center"/>
        </w:trPr>
        <w:tc>
          <w:tcPr>
            <w:tcW w:w="2830" w:type="dxa"/>
            <w:vAlign w:val="center"/>
          </w:tcPr>
          <w:p w14:paraId="7ECE1160" w14:textId="48BF953E" w:rsidR="002C0810" w:rsidRDefault="0081032B" w:rsidP="00DB5A43">
            <w:pPr>
              <w:jc w:val="center"/>
              <w:rPr>
                <w:rFonts w:ascii="Times New Roman" w:eastAsia="標楷體" w:hAnsi="Times New Roman"/>
                <w:bCs/>
                <w:kern w:val="0"/>
                <w:szCs w:val="24"/>
              </w:rPr>
            </w:pPr>
            <w:r>
              <w:rPr>
                <w:rFonts w:ascii="Times New Roman" w:eastAsia="標楷體" w:hAnsi="Times New Roman"/>
                <w:bCs/>
                <w:kern w:val="0"/>
                <w:szCs w:val="24"/>
              </w:rPr>
              <w:t>Meta batch size</w:t>
            </w:r>
          </w:p>
        </w:tc>
        <w:tc>
          <w:tcPr>
            <w:tcW w:w="2410" w:type="dxa"/>
            <w:vAlign w:val="center"/>
          </w:tcPr>
          <w:p w14:paraId="427D7B3F" w14:textId="594CB4D3"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2C0810" w14:paraId="2AF16AA6" w14:textId="77777777" w:rsidTr="007722E2">
        <w:trPr>
          <w:jc w:val="center"/>
        </w:trPr>
        <w:tc>
          <w:tcPr>
            <w:tcW w:w="2830" w:type="dxa"/>
            <w:vAlign w:val="center"/>
          </w:tcPr>
          <w:p w14:paraId="604152D7" w14:textId="454F3DE5" w:rsidR="002C0810" w:rsidRDefault="00572C6D"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lastRenderedPageBreak/>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2410" w:type="dxa"/>
            <w:vAlign w:val="center"/>
          </w:tcPr>
          <w:p w14:paraId="4513FD83" w14:textId="211489CE"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DB5A43" w14:paraId="372A8337" w14:textId="77777777" w:rsidTr="007722E2">
        <w:trPr>
          <w:jc w:val="center"/>
        </w:trPr>
        <w:tc>
          <w:tcPr>
            <w:tcW w:w="2830" w:type="dxa"/>
            <w:vAlign w:val="center"/>
          </w:tcPr>
          <w:p w14:paraId="3648584B" w14:textId="0CF0678A" w:rsidR="00DB5A43" w:rsidRDefault="00D306A4"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c</w:t>
            </w:r>
            <w:r>
              <w:rPr>
                <w:rFonts w:ascii="Times New Roman" w:eastAsia="標楷體" w:hAnsi="Times New Roman"/>
                <w:bCs/>
                <w:kern w:val="0"/>
                <w:szCs w:val="24"/>
              </w:rPr>
              <w:t>uda</w:t>
            </w:r>
          </w:p>
        </w:tc>
        <w:tc>
          <w:tcPr>
            <w:tcW w:w="2410" w:type="dxa"/>
            <w:vAlign w:val="center"/>
          </w:tcPr>
          <w:p w14:paraId="107016E2" w14:textId="2BF7621A" w:rsidR="00DB5A43"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p>
        </w:tc>
      </w:tr>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C8446D4"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每個</w:t>
      </w:r>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設置記錄檔紀錄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r>
        <w:rPr>
          <w:rFonts w:ascii="Times New Roman" w:eastAsia="標楷體" w:hAnsi="Times New Roman" w:hint="eastAsia"/>
          <w:bCs/>
          <w:kern w:val="0"/>
          <w:szCs w:val="24"/>
        </w:rPr>
        <w:t>Tensorboard</w:t>
      </w:r>
      <w:r>
        <w:rPr>
          <w:rFonts w:ascii="Times New Roman" w:eastAsia="標楷體" w:hAnsi="Times New Roman" w:hint="eastAsia"/>
          <w:bCs/>
          <w:kern w:val="0"/>
          <w:szCs w:val="24"/>
        </w:rPr>
        <w:t>觀察訓練過程趨勢，如</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ED4D79" w:rsidRPr="00ED4D79">
        <w:rPr>
          <w:rFonts w:ascii="Times New Roman" w:hAnsi="Times New Roman"/>
        </w:rPr>
        <w:t xml:space="preserve">Fig. </w:t>
      </w:r>
      <w:r w:rsidR="00ED4D79" w:rsidRPr="00ED4D79">
        <w:rPr>
          <w:rFonts w:ascii="Times New Roman" w:hAnsi="Times New Roman"/>
          <w:noProof/>
        </w:rPr>
        <w:t>10</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670CF771" w14:textId="77777777" w:rsidR="007B5A77" w:rsidRDefault="007B5A77" w:rsidP="007B5A77">
      <w:pPr>
        <w:keepNext/>
      </w:pPr>
      <w:r>
        <w:rPr>
          <w:noProof/>
        </w:rPr>
        <w:drawing>
          <wp:inline distT="0" distB="0" distL="0" distR="0" wp14:anchorId="255DADB9" wp14:editId="30371C04">
            <wp:extent cx="6645910" cy="282575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825750"/>
                    </a:xfrm>
                    <a:prstGeom prst="rect">
                      <a:avLst/>
                    </a:prstGeom>
                    <a:noFill/>
                    <a:ln>
                      <a:noFill/>
                    </a:ln>
                  </pic:spPr>
                </pic:pic>
              </a:graphicData>
            </a:graphic>
          </wp:inline>
        </w:drawing>
      </w:r>
    </w:p>
    <w:p w14:paraId="2798AA75" w14:textId="7A06E0E9" w:rsidR="00F90C2C" w:rsidRDefault="007B5A77" w:rsidP="007B5A77">
      <w:pPr>
        <w:pStyle w:val="af1"/>
        <w:jc w:val="center"/>
      </w:pPr>
      <w:bookmarkStart w:id="11" w:name="_Ref122488529"/>
      <w:r>
        <w:t xml:space="preserve">Fig. </w:t>
      </w:r>
      <w:fldSimple w:instr=" SEQ Fig. \* ARABIC ">
        <w:r>
          <w:rPr>
            <w:noProof/>
          </w:rPr>
          <w:t>10</w:t>
        </w:r>
      </w:fldSimple>
      <w:bookmarkEnd w:id="11"/>
      <w:r>
        <w:rPr>
          <w:rFonts w:hint="eastAsia"/>
        </w:rPr>
        <w:t>. Te</w:t>
      </w:r>
      <w:r>
        <w:t>nsorboard</w:t>
      </w:r>
      <w:r>
        <w:rPr>
          <w:rFonts w:hint="eastAsia"/>
        </w:rPr>
        <w:t>觀察訓練過程</w:t>
      </w:r>
    </w:p>
    <w:p w14:paraId="74EF3C75" w14:textId="77777777" w:rsidR="001C7129" w:rsidRPr="001C7129" w:rsidRDefault="001C7129" w:rsidP="001C7129">
      <w:pPr>
        <w:rPr>
          <w:highlight w:val="cyan"/>
        </w:rPr>
      </w:pPr>
    </w:p>
    <w:p w14:paraId="26D000FB" w14:textId="13355526"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4</w:t>
      </w:r>
      <w:r w:rsidRPr="004A6810">
        <w:rPr>
          <w:rFonts w:ascii="Times New Roman" w:eastAsia="標楷體" w:hAnsi="Times New Roman"/>
          <w:b/>
          <w:bCs/>
          <w:szCs w:val="24"/>
        </w:rPr>
        <w:t>）</w:t>
      </w:r>
      <w:r w:rsidR="00867AE2">
        <w:rPr>
          <w:rFonts w:ascii="Times New Roman" w:eastAsia="標楷體" w:hAnsi="Times New Roman" w:hint="eastAsia"/>
          <w:b/>
          <w:bCs/>
          <w:kern w:val="0"/>
          <w:szCs w:val="24"/>
        </w:rPr>
        <w:t>模型</w:t>
      </w:r>
      <w:r w:rsidR="00FB67CB">
        <w:rPr>
          <w:rFonts w:ascii="Times New Roman" w:eastAsia="標楷體" w:hAnsi="Times New Roman" w:hint="eastAsia"/>
          <w:b/>
          <w:bCs/>
          <w:kern w:val="0"/>
          <w:szCs w:val="24"/>
        </w:rPr>
        <w:t>自</w:t>
      </w:r>
      <w:r w:rsidR="00FB6CF1">
        <w:rPr>
          <w:rFonts w:ascii="Times New Roman" w:eastAsia="標楷體" w:hAnsi="Times New Roman" w:hint="eastAsia"/>
          <w:b/>
          <w:bCs/>
          <w:kern w:val="0"/>
          <w:szCs w:val="24"/>
        </w:rPr>
        <w:t>適應</w:t>
      </w:r>
    </w:p>
    <w:p w14:paraId="19871413" w14:textId="6164F7A9"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上步驟的初始化模型</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hint="eastAsia"/>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1155792D" w14:textId="17672A67" w:rsidR="00FF0C43" w:rsidRDefault="00AA2217" w:rsidP="00AE670C">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OCSVM</w:t>
      </w:r>
      <w:r>
        <w:rPr>
          <w:rFonts w:ascii="Times New Roman" w:eastAsia="標楷體" w:hAnsi="Times New Roman" w:hint="eastAsia"/>
          <w:kern w:val="0"/>
          <w:szCs w:val="24"/>
        </w:rPr>
        <w:t>、</w:t>
      </w:r>
      <w:r>
        <w:rPr>
          <w:rFonts w:ascii="Times New Roman" w:eastAsia="標楷體" w:hAnsi="Times New Roman" w:hint="eastAsia"/>
          <w:kern w:val="0"/>
          <w:szCs w:val="24"/>
        </w:rPr>
        <w:t>isolationtree</w:t>
      </w:r>
      <w:r>
        <w:rPr>
          <w:rFonts w:ascii="Times New Roman" w:eastAsia="標楷體" w:hAnsi="Times New Roman" w:hint="eastAsia"/>
          <w:kern w:val="0"/>
          <w:szCs w:val="24"/>
        </w:rPr>
        <w:t>、</w:t>
      </w:r>
      <w:r>
        <w:rPr>
          <w:rFonts w:ascii="Times New Roman" w:eastAsia="標楷體" w:hAnsi="Times New Roman" w:hint="eastAsia"/>
          <w:kern w:val="0"/>
          <w:szCs w:val="24"/>
        </w:rPr>
        <w:t>p</w:t>
      </w:r>
      <w:r>
        <w:rPr>
          <w:rFonts w:ascii="Times New Roman" w:eastAsia="標楷體" w:hAnsi="Times New Roman"/>
          <w:kern w:val="0"/>
          <w:szCs w:val="24"/>
        </w:rPr>
        <w:t>yod</w:t>
      </w:r>
      <w:r>
        <w:rPr>
          <w:rFonts w:ascii="Times New Roman" w:eastAsia="標楷體" w:hAnsi="Times New Roman" w:hint="eastAsia"/>
          <w:kern w:val="0"/>
          <w:szCs w:val="24"/>
        </w:rPr>
        <w:t>、</w:t>
      </w:r>
      <w:r w:rsidR="005D76F3">
        <w:rPr>
          <w:rFonts w:ascii="Times New Roman" w:eastAsia="標楷體" w:hAnsi="Times New Roman" w:hint="eastAsia"/>
          <w:kern w:val="0"/>
          <w:szCs w:val="24"/>
        </w:rPr>
        <w:t>歐基里德距離、滑動窗口降維</w:t>
      </w:r>
    </w:p>
    <w:p w14:paraId="17166806" w14:textId="77777777" w:rsidR="00FF0C43" w:rsidRPr="00DA2E00" w:rsidRDefault="00FF0C43" w:rsidP="00E407CD">
      <w:pPr>
        <w:pBdr>
          <w:top w:val="nil"/>
          <w:left w:val="nil"/>
          <w:bottom w:val="nil"/>
          <w:right w:val="nil"/>
          <w:between w:val="nil"/>
        </w:pBdr>
        <w:rPr>
          <w:rFonts w:ascii="Times New Roman" w:eastAsia="標楷體" w:hAnsi="Times New Roman"/>
          <w:b/>
          <w:bCs/>
          <w:szCs w:val="24"/>
        </w:rPr>
      </w:pPr>
    </w:p>
    <w:p w14:paraId="51A17C41" w14:textId="4FF9771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2</w:t>
      </w:r>
      <w:r w:rsidRPr="00E407CD">
        <w:rPr>
          <w:rFonts w:ascii="Times New Roman" w:eastAsia="標楷體" w:hAnsi="Times New Roman"/>
          <w:b/>
          <w:bCs/>
          <w:szCs w:val="24"/>
        </w:rPr>
        <w:t>）</w:t>
      </w:r>
      <w:r w:rsidR="00C20B5C">
        <w:rPr>
          <w:rFonts w:ascii="Times New Roman" w:eastAsia="標楷體" w:hAnsi="Times New Roman" w:hint="eastAsia"/>
          <w:b/>
          <w:bCs/>
          <w:kern w:val="0"/>
          <w:szCs w:val="24"/>
        </w:rPr>
        <w:t>基於主動學習的異常檢測</w:t>
      </w:r>
    </w:p>
    <w:p w14:paraId="0E02483B" w14:textId="33797380" w:rsidR="00162947" w:rsidRDefault="001D003D" w:rsidP="001D003D">
      <w:pPr>
        <w:ind w:firstLineChars="200" w:firstLine="480"/>
        <w:jc w:val="both"/>
        <w:rPr>
          <w:rFonts w:ascii="Times New Roman" w:eastAsia="標楷體" w:hAnsi="Times New Roman"/>
          <w:color w:val="000000"/>
          <w:kern w:val="0"/>
          <w:szCs w:val="36"/>
        </w:rPr>
      </w:pPr>
      <w:r>
        <w:rPr>
          <w:rFonts w:ascii="Times New Roman" w:eastAsia="標楷體" w:hAnsi="Times New Roman" w:hint="eastAsia"/>
        </w:rPr>
        <w:t>主動學習、排名異常實例</w:t>
      </w:r>
      <w:r w:rsidR="00F43ABB">
        <w:rPr>
          <w:rFonts w:ascii="Times New Roman" w:eastAsia="標楷體" w:hAnsi="Times New Roman" w:hint="eastAsia"/>
        </w:rPr>
        <w:t>、領域專家確認</w:t>
      </w:r>
    </w:p>
    <w:p w14:paraId="0899A7AC" w14:textId="77777777" w:rsidR="003D5B8D" w:rsidRPr="00944614" w:rsidRDefault="003D5B8D" w:rsidP="00162947">
      <w:pPr>
        <w:jc w:val="center"/>
        <w:rPr>
          <w:rFonts w:ascii="Times New Roman" w:hAnsi="Times New Roman"/>
          <w:highlight w:val="yellow"/>
        </w:rPr>
      </w:pPr>
    </w:p>
    <w:p w14:paraId="09C239B8"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3</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YOLOv5</w:t>
      </w:r>
      <w:r w:rsidR="00944614" w:rsidRPr="00944614">
        <w:rPr>
          <w:rFonts w:ascii="Times New Roman" w:eastAsia="標楷體" w:hAnsi="Times New Roman" w:hint="eastAsia"/>
          <w:b/>
          <w:bCs/>
          <w:kern w:val="0"/>
          <w:szCs w:val="24"/>
        </w:rPr>
        <w:t>模型訓練</w:t>
      </w:r>
    </w:p>
    <w:p w14:paraId="7B2CFF36"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bCs/>
          <w:kern w:val="0"/>
          <w:szCs w:val="24"/>
          <w:highlight w:val="yellow"/>
        </w:rPr>
      </w:pPr>
      <w:r w:rsidRPr="00944614">
        <w:rPr>
          <w:rFonts w:ascii="Times New Roman" w:eastAsia="標楷體" w:hAnsi="Times New Roman" w:hint="eastAsia"/>
          <w:bCs/>
          <w:kern w:val="0"/>
          <w:szCs w:val="24"/>
        </w:rPr>
        <w:t>本期程以基於</w:t>
      </w:r>
      <w:r w:rsidRPr="00944614">
        <w:rPr>
          <w:rFonts w:ascii="Times New Roman" w:eastAsia="標楷體" w:hAnsi="Times New Roman" w:hint="eastAsia"/>
          <w:bCs/>
          <w:kern w:val="0"/>
          <w:szCs w:val="24"/>
        </w:rPr>
        <w:t>PyTorch</w:t>
      </w:r>
      <w:r w:rsidRPr="00944614">
        <w:rPr>
          <w:rFonts w:ascii="Times New Roman" w:eastAsia="標楷體" w:hAnsi="Times New Roman" w:hint="eastAsia"/>
          <w:bCs/>
          <w:kern w:val="0"/>
          <w:szCs w:val="24"/>
        </w:rPr>
        <w:t>做為訓練框架的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使用於晶圓側面刮痕檢測，利用標記完成的晶圓側面資料集訓練適合於分辨晶圓側面是否有刮痕的模型。實際訓練過程的進度截圖如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w:t>
      </w:r>
      <w:r w:rsidRPr="00944614">
        <w:rPr>
          <w:rFonts w:ascii="Times New Roman" w:eastAsia="標楷體" w:hAnsi="Times New Roman"/>
          <w:bCs/>
          <w:kern w:val="0"/>
          <w:szCs w:val="24"/>
        </w:rPr>
        <w:t>1</w:t>
      </w:r>
      <w:r w:rsidRPr="00944614">
        <w:rPr>
          <w:rFonts w:ascii="Times New Roman" w:eastAsia="標楷體" w:hAnsi="Times New Roman" w:hint="eastAsia"/>
          <w:bCs/>
          <w:kern w:val="0"/>
          <w:szCs w:val="24"/>
        </w:rPr>
        <w:t>所示。在物件偵測領域當中，訓練完成的模型通常會以</w:t>
      </w:r>
      <w:r w:rsidRPr="00944614">
        <w:rPr>
          <w:rFonts w:ascii="Times New Roman" w:eastAsia="標楷體" w:hAnsi="Times New Roman" w:hint="eastAsia"/>
          <w:bCs/>
          <w:kern w:val="0"/>
          <w:szCs w:val="24"/>
        </w:rPr>
        <w:t>mAP (m</w:t>
      </w:r>
      <w:r w:rsidRPr="00944614">
        <w:rPr>
          <w:rFonts w:ascii="Times New Roman" w:eastAsia="標楷體" w:hAnsi="Times New Roman"/>
          <w:bCs/>
          <w:kern w:val="0"/>
          <w:szCs w:val="24"/>
        </w:rPr>
        <w:t>ean average precision</w:t>
      </w:r>
      <w:r w:rsidRPr="00944614">
        <w:rPr>
          <w:rFonts w:ascii="Times New Roman" w:eastAsia="標楷體" w:hAnsi="Times New Roman" w:hint="eastAsia"/>
          <w:bCs/>
          <w:kern w:val="0"/>
          <w:szCs w:val="24"/>
        </w:rPr>
        <w:t xml:space="preserve">) </w:t>
      </w:r>
      <w:r w:rsidRPr="00944614">
        <w:rPr>
          <w:rFonts w:ascii="Times New Roman" w:eastAsia="標楷體" w:hAnsi="Times New Roman" w:hint="eastAsia"/>
          <w:bCs/>
          <w:kern w:val="0"/>
          <w:szCs w:val="24"/>
        </w:rPr>
        <w:t>做為評估模型表現的依據，如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32</w:t>
      </w:r>
      <w:r w:rsidRPr="00944614">
        <w:rPr>
          <w:rFonts w:ascii="Times New Roman" w:eastAsia="標楷體" w:hAnsi="Times New Roman" w:hint="eastAsia"/>
          <w:bCs/>
          <w:kern w:val="0"/>
          <w:szCs w:val="24"/>
        </w:rPr>
        <w:t>所示。當線下面積數值越接近一時，表示訓練好的模型對於目前的情境能具有健全的表現。若模型的表現不夠理想，則需考量參數調整以及資料集的標記品質。</w:t>
      </w:r>
    </w:p>
    <w:p w14:paraId="0847C3BD" w14:textId="77777777" w:rsidR="00944614"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17D21527" wp14:editId="718225F9">
            <wp:extent cx="5706745" cy="2599055"/>
            <wp:effectExtent l="0" t="0" r="0" b="0"/>
            <wp:docPr id="60" name="圖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6745" cy="2599055"/>
                    </a:xfrm>
                    <a:prstGeom prst="rect">
                      <a:avLst/>
                    </a:prstGeom>
                    <a:noFill/>
                    <a:ln>
                      <a:noFill/>
                    </a:ln>
                  </pic:spPr>
                </pic:pic>
              </a:graphicData>
            </a:graphic>
          </wp:inline>
        </w:drawing>
      </w:r>
    </w:p>
    <w:p w14:paraId="442CECB9"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31. </w:t>
      </w:r>
      <w:r w:rsidRPr="00944614">
        <w:rPr>
          <w:rFonts w:ascii="Times New Roman" w:eastAsia="標楷體" w:hAnsi="Times New Roman" w:hint="eastAsia"/>
          <w:bCs/>
          <w:kern w:val="0"/>
          <w:szCs w:val="24"/>
        </w:rPr>
        <w:t>實際訓練過程進度截圖</w:t>
      </w:r>
    </w:p>
    <w:p w14:paraId="0A823E7E" w14:textId="77777777" w:rsidR="003D5B8D"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41A40D9D" w14:textId="77777777" w:rsidR="008B497A"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28F7B320" wp14:editId="419F9B3B">
            <wp:extent cx="5211445" cy="3471545"/>
            <wp:effectExtent l="0" t="0" r="0" b="0"/>
            <wp:docPr id="61"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445" cy="3471545"/>
                    </a:xfrm>
                    <a:prstGeom prst="rect">
                      <a:avLst/>
                    </a:prstGeom>
                    <a:noFill/>
                    <a:ln>
                      <a:noFill/>
                    </a:ln>
                  </pic:spPr>
                </pic:pic>
              </a:graphicData>
            </a:graphic>
          </wp:inline>
        </w:drawing>
      </w:r>
    </w:p>
    <w:p w14:paraId="4DAB0F75"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r>
        <w:rPr>
          <w:rFonts w:ascii="Times New Roman" w:eastAsia="標楷體" w:hAnsi="Times New Roman"/>
          <w:szCs w:val="24"/>
        </w:rPr>
        <w:t xml:space="preserve">Fig. </w:t>
      </w:r>
      <w:r w:rsidRPr="00944614">
        <w:rPr>
          <w:rFonts w:ascii="Times New Roman" w:eastAsia="標楷體" w:hAnsi="Times New Roman" w:hint="eastAsia"/>
          <w:szCs w:val="36"/>
        </w:rPr>
        <w:t>32.</w:t>
      </w:r>
      <w:r w:rsidRPr="00944614">
        <w:rPr>
          <w:rFonts w:ascii="Times New Roman" w:eastAsia="標楷體" w:hAnsi="Times New Roman" w:hint="eastAsia"/>
          <w:bCs/>
          <w:szCs w:val="24"/>
        </w:rPr>
        <w:t>晶圓側面刮痕檢測的平均精度均值折線圖</w:t>
      </w:r>
    </w:p>
    <w:p w14:paraId="367CEA06"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12ABEF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0FEC30CB" w14:textId="77777777" w:rsidR="00944614" w:rsidRDefault="00944614" w:rsidP="00E407CD">
      <w:pPr>
        <w:pBdr>
          <w:top w:val="nil"/>
          <w:left w:val="nil"/>
          <w:bottom w:val="nil"/>
          <w:right w:val="nil"/>
          <w:between w:val="nil"/>
        </w:pBdr>
        <w:rPr>
          <w:rFonts w:ascii="Times New Roman" w:eastAsia="標楷體" w:hAnsi="Times New Roman"/>
          <w:kern w:val="0"/>
          <w:szCs w:val="24"/>
        </w:rPr>
      </w:pPr>
      <w:r w:rsidRPr="00944614">
        <w:rPr>
          <w:rFonts w:ascii="Times New Roman" w:eastAsia="標楷體" w:hAnsi="Times New Roman" w:hint="eastAsia"/>
          <w:b/>
          <w:bCs/>
          <w:kern w:val="0"/>
          <w:szCs w:val="24"/>
        </w:rPr>
        <w:t xml:space="preserve">    </w:t>
      </w:r>
      <w:r w:rsidRPr="00944614">
        <w:rPr>
          <w:rFonts w:ascii="Times New Roman" w:eastAsia="標楷體" w:hAnsi="Times New Roman" w:hint="eastAsia"/>
          <w:kern w:val="0"/>
          <w:szCs w:val="24"/>
        </w:rPr>
        <w:t>本期程中我們將使用嵌入式平台</w:t>
      </w:r>
      <w:r w:rsidRPr="00944614">
        <w:rPr>
          <w:rFonts w:ascii="Times New Roman" w:eastAsia="標楷體" w:hAnsi="Times New Roman" w:hint="eastAsia"/>
          <w:kern w:val="0"/>
          <w:szCs w:val="24"/>
        </w:rPr>
        <w:t>NVIDIA Jetson Xavier N</w:t>
      </w:r>
      <w:r w:rsidRPr="00944614">
        <w:rPr>
          <w:rFonts w:ascii="Times New Roman" w:eastAsia="標楷體" w:hAnsi="Times New Roman"/>
          <w:kern w:val="0"/>
          <w:szCs w:val="24"/>
        </w:rPr>
        <w:t>X</w:t>
      </w:r>
      <w:r w:rsidRPr="00944614">
        <w:rPr>
          <w:rFonts w:ascii="Times New Roman" w:eastAsia="標楷體" w:hAnsi="Times New Roman" w:hint="eastAsia"/>
          <w:kern w:val="0"/>
          <w:szCs w:val="24"/>
        </w:rPr>
        <w:t>做為推論流程的環境部署。此嵌入式平台具有相當優異的運算性能以及與</w:t>
      </w:r>
      <w:r w:rsidRPr="00944614">
        <w:rPr>
          <w:rFonts w:ascii="Times New Roman" w:eastAsia="標楷體" w:hAnsi="Times New Roman" w:hint="eastAsia"/>
          <w:kern w:val="0"/>
          <w:szCs w:val="24"/>
        </w:rPr>
        <w:t>Jetson Nano</w:t>
      </w:r>
      <w:r w:rsidRPr="00944614">
        <w:rPr>
          <w:rFonts w:ascii="Times New Roman" w:eastAsia="標楷體" w:hAnsi="Times New Roman" w:hint="eastAsia"/>
          <w:kern w:val="0"/>
          <w:szCs w:val="24"/>
        </w:rPr>
        <w:t>具有相同大小的尺寸，相當適合進行需要高計算量的本地端部署，如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33</w:t>
      </w:r>
      <w:r w:rsidRPr="00944614">
        <w:rPr>
          <w:rFonts w:ascii="Times New Roman" w:eastAsia="標楷體" w:hAnsi="Times New Roman" w:hint="eastAsia"/>
          <w:kern w:val="0"/>
          <w:szCs w:val="24"/>
        </w:rPr>
        <w:t>所示。訓練完成適合於資料集的模型後則可利用</w:t>
      </w:r>
      <w:r w:rsidRPr="00944614">
        <w:rPr>
          <w:rFonts w:ascii="Times New Roman" w:eastAsia="標楷體" w:hAnsi="Times New Roman" w:hint="eastAsia"/>
          <w:kern w:val="0"/>
          <w:szCs w:val="24"/>
        </w:rPr>
        <w:t>Jetson Xavier NX</w:t>
      </w:r>
      <w:r w:rsidRPr="00944614">
        <w:rPr>
          <w:rFonts w:ascii="Times New Roman" w:eastAsia="標楷體" w:hAnsi="Times New Roman" w:hint="eastAsia"/>
          <w:kern w:val="0"/>
          <w:szCs w:val="24"/>
        </w:rPr>
        <w:t>嵌入式平台進行物件偵測顯示辨識的成果，如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34</w:t>
      </w:r>
      <w:r w:rsidRPr="00944614">
        <w:rPr>
          <w:rFonts w:ascii="Times New Roman" w:eastAsia="標楷體" w:hAnsi="Times New Roman" w:hint="eastAsia"/>
          <w:kern w:val="0"/>
          <w:szCs w:val="24"/>
        </w:rPr>
        <w:t>所示。</w:t>
      </w:r>
    </w:p>
    <w:p w14:paraId="73189E5B" w14:textId="77777777" w:rsidR="008B497A" w:rsidRPr="00944614" w:rsidRDefault="0081565E" w:rsidP="008B497A">
      <w:pPr>
        <w:pBdr>
          <w:top w:val="nil"/>
          <w:left w:val="nil"/>
          <w:bottom w:val="nil"/>
          <w:right w:val="nil"/>
          <w:between w:val="nil"/>
        </w:pBdr>
        <w:jc w:val="center"/>
        <w:rPr>
          <w:rFonts w:ascii="Times New Roman" w:eastAsia="標楷體" w:hAnsi="Times New Roman"/>
          <w:kern w:val="0"/>
          <w:szCs w:val="24"/>
        </w:rPr>
      </w:pPr>
      <w:r w:rsidRPr="00944614">
        <w:rPr>
          <w:rFonts w:eastAsia="標楷體"/>
          <w:noProof/>
          <w:color w:val="FF0000"/>
          <w:kern w:val="0"/>
          <w:sz w:val="20"/>
          <w:szCs w:val="20"/>
        </w:rPr>
        <w:lastRenderedPageBreak/>
        <w:drawing>
          <wp:inline distT="0" distB="0" distL="0" distR="0" wp14:anchorId="231300A6" wp14:editId="2B0CAE75">
            <wp:extent cx="2611755" cy="2243455"/>
            <wp:effectExtent l="0" t="0" r="0" b="0"/>
            <wp:docPr id="6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1755" cy="2243455"/>
                    </a:xfrm>
                    <a:prstGeom prst="rect">
                      <a:avLst/>
                    </a:prstGeom>
                    <a:noFill/>
                    <a:ln>
                      <a:noFill/>
                    </a:ln>
                  </pic:spPr>
                </pic:pic>
              </a:graphicData>
            </a:graphic>
          </wp:inline>
        </w:drawing>
      </w:r>
    </w:p>
    <w:p w14:paraId="127FF542" w14:textId="77777777" w:rsidR="008B497A" w:rsidRDefault="008B497A" w:rsidP="008B497A">
      <w:pPr>
        <w:pBdr>
          <w:top w:val="nil"/>
          <w:left w:val="nil"/>
          <w:bottom w:val="nil"/>
          <w:right w:val="nil"/>
          <w:between w:val="nil"/>
        </w:pBd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33.</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color w:val="000000"/>
          <w:kern w:val="0"/>
          <w:lang w:val="x-none"/>
        </w:rPr>
        <w:t>使用嵌入式平台</w:t>
      </w:r>
      <w:r w:rsidRPr="00944614">
        <w:rPr>
          <w:rFonts w:ascii="Times New Roman" w:eastAsia="標楷體" w:hAnsi="Times New Roman"/>
          <w:color w:val="000000"/>
          <w:kern w:val="0"/>
          <w:lang w:val="x-none"/>
        </w:rPr>
        <w:t xml:space="preserve">Jetson </w:t>
      </w:r>
      <w:r w:rsidRPr="00944614">
        <w:rPr>
          <w:rFonts w:ascii="Times New Roman" w:eastAsia="標楷體" w:hAnsi="Times New Roman"/>
          <w:color w:val="000000"/>
          <w:kern w:val="0"/>
        </w:rPr>
        <w:t>Xavier NX</w:t>
      </w:r>
      <w:r w:rsidRPr="00944614">
        <w:rPr>
          <w:rFonts w:ascii="Times New Roman" w:eastAsia="標楷體" w:hAnsi="Times New Roman" w:hint="eastAsia"/>
          <w:color w:val="000000"/>
          <w:kern w:val="0"/>
        </w:rPr>
        <w:t>在本地端</w:t>
      </w:r>
      <w:r w:rsidRPr="00944614">
        <w:rPr>
          <w:rFonts w:ascii="Times New Roman" w:eastAsia="標楷體" w:hAnsi="Times New Roman"/>
          <w:color w:val="000000"/>
          <w:kern w:val="0"/>
          <w:lang w:val="x-none"/>
        </w:rPr>
        <w:t>部署</w:t>
      </w:r>
    </w:p>
    <w:p w14:paraId="51F0A38A" w14:textId="77777777" w:rsidR="003D5B8D" w:rsidRPr="00944614" w:rsidRDefault="003D5B8D" w:rsidP="008B497A">
      <w:pPr>
        <w:pBdr>
          <w:top w:val="nil"/>
          <w:left w:val="nil"/>
          <w:bottom w:val="nil"/>
          <w:right w:val="nil"/>
          <w:between w:val="nil"/>
        </w:pBdr>
        <w:jc w:val="center"/>
        <w:rPr>
          <w:rFonts w:cs="Calibri"/>
          <w:color w:val="000000"/>
          <w:kern w:val="0"/>
          <w:sz w:val="20"/>
          <w:szCs w:val="20"/>
          <w:highlight w:val="yellow"/>
        </w:rPr>
      </w:pPr>
    </w:p>
    <w:tbl>
      <w:tblPr>
        <w:tblW w:w="0" w:type="auto"/>
        <w:jc w:val="center"/>
        <w:tblLook w:val="04A0" w:firstRow="1" w:lastRow="0" w:firstColumn="1" w:lastColumn="0" w:noHBand="0" w:noVBand="1"/>
      </w:tblPr>
      <w:tblGrid>
        <w:gridCol w:w="5280"/>
        <w:gridCol w:w="5186"/>
      </w:tblGrid>
      <w:tr w:rsidR="008B497A" w:rsidRPr="00944614" w14:paraId="66B533E0" w14:textId="77777777" w:rsidTr="0024747E">
        <w:trPr>
          <w:trHeight w:val="540"/>
          <w:jc w:val="center"/>
        </w:trPr>
        <w:tc>
          <w:tcPr>
            <w:tcW w:w="5106" w:type="dxa"/>
          </w:tcPr>
          <w:p w14:paraId="17BED8AD"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208D834A" wp14:editId="6FF27DFB">
                  <wp:extent cx="3200400" cy="630555"/>
                  <wp:effectExtent l="0" t="0" r="0" b="0"/>
                  <wp:docPr id="63" name="圖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0"/>
                          <pic:cNvPicPr>
                            <a:picLocks noChangeAspect="1" noChangeArrowheads="1"/>
                          </pic:cNvPicPr>
                        </pic:nvPicPr>
                        <pic:blipFill>
                          <a:blip r:embed="rId21">
                            <a:extLst>
                              <a:ext uri="{28A0092B-C50C-407E-A947-70E740481C1C}">
                                <a14:useLocalDpi xmlns:a14="http://schemas.microsoft.com/office/drawing/2010/main" val="0"/>
                              </a:ext>
                            </a:extLst>
                          </a:blip>
                          <a:srcRect l="18103" t="33192" r="16536" b="42467"/>
                          <a:stretch>
                            <a:fillRect/>
                          </a:stretch>
                        </pic:blipFill>
                        <pic:spPr bwMode="auto">
                          <a:xfrm>
                            <a:off x="0" y="0"/>
                            <a:ext cx="3200400" cy="630555"/>
                          </a:xfrm>
                          <a:prstGeom prst="rect">
                            <a:avLst/>
                          </a:prstGeom>
                          <a:noFill/>
                          <a:ln>
                            <a:noFill/>
                          </a:ln>
                        </pic:spPr>
                      </pic:pic>
                    </a:graphicData>
                  </a:graphic>
                </wp:inline>
              </w:drawing>
            </w:r>
          </w:p>
        </w:tc>
        <w:tc>
          <w:tcPr>
            <w:tcW w:w="5106" w:type="dxa"/>
          </w:tcPr>
          <w:p w14:paraId="0F8B1BC6"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44D7E6B1" wp14:editId="29B9EC58">
                  <wp:extent cx="3157855" cy="626745"/>
                  <wp:effectExtent l="0" t="0" r="0" b="0"/>
                  <wp:docPr id="64"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9"/>
                          <pic:cNvPicPr>
                            <a:picLocks noChangeAspect="1" noChangeArrowheads="1"/>
                          </pic:cNvPicPr>
                        </pic:nvPicPr>
                        <pic:blipFill>
                          <a:blip r:embed="rId22">
                            <a:extLst>
                              <a:ext uri="{28A0092B-C50C-407E-A947-70E740481C1C}">
                                <a14:useLocalDpi xmlns:a14="http://schemas.microsoft.com/office/drawing/2010/main" val="0"/>
                              </a:ext>
                            </a:extLst>
                          </a:blip>
                          <a:srcRect l="15213" t="30840" r="17143" b="43945"/>
                          <a:stretch>
                            <a:fillRect/>
                          </a:stretch>
                        </pic:blipFill>
                        <pic:spPr bwMode="auto">
                          <a:xfrm>
                            <a:off x="0" y="0"/>
                            <a:ext cx="3157855" cy="626745"/>
                          </a:xfrm>
                          <a:prstGeom prst="rect">
                            <a:avLst/>
                          </a:prstGeom>
                          <a:noFill/>
                          <a:ln>
                            <a:noFill/>
                          </a:ln>
                        </pic:spPr>
                      </pic:pic>
                    </a:graphicData>
                  </a:graphic>
                </wp:inline>
              </w:drawing>
            </w:r>
          </w:p>
        </w:tc>
      </w:tr>
      <w:tr w:rsidR="00143EA7" w:rsidRPr="00944614" w14:paraId="7473426E" w14:textId="77777777" w:rsidTr="0024747E">
        <w:trPr>
          <w:trHeight w:val="540"/>
          <w:jc w:val="center"/>
        </w:trPr>
        <w:tc>
          <w:tcPr>
            <w:tcW w:w="5106" w:type="dxa"/>
          </w:tcPr>
          <w:p w14:paraId="5093F403"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(a)</w:t>
            </w:r>
          </w:p>
        </w:tc>
        <w:tc>
          <w:tcPr>
            <w:tcW w:w="5106" w:type="dxa"/>
          </w:tcPr>
          <w:p w14:paraId="5704F68C"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b)</w:t>
            </w:r>
          </w:p>
        </w:tc>
      </w:tr>
      <w:tr w:rsidR="008B497A" w:rsidRPr="00944614" w14:paraId="7E2BDBAC" w14:textId="77777777" w:rsidTr="0024747E">
        <w:trPr>
          <w:trHeight w:val="540"/>
          <w:jc w:val="center"/>
        </w:trPr>
        <w:tc>
          <w:tcPr>
            <w:tcW w:w="5106" w:type="dxa"/>
          </w:tcPr>
          <w:p w14:paraId="04C8738B"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5CACAFDA" wp14:editId="67E32DC3">
                  <wp:extent cx="3217545" cy="647700"/>
                  <wp:effectExtent l="0" t="0" r="0" b="0"/>
                  <wp:docPr id="65"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6"/>
                          <pic:cNvPicPr>
                            <a:picLocks noChangeAspect="1" noChangeArrowheads="1"/>
                          </pic:cNvPicPr>
                        </pic:nvPicPr>
                        <pic:blipFill>
                          <a:blip r:embed="rId23">
                            <a:extLst>
                              <a:ext uri="{28A0092B-C50C-407E-A947-70E740481C1C}">
                                <a14:useLocalDpi xmlns:a14="http://schemas.microsoft.com/office/drawing/2010/main" val="0"/>
                              </a:ext>
                            </a:extLst>
                          </a:blip>
                          <a:srcRect l="16788" t="33308" r="12509" b="39911"/>
                          <a:stretch>
                            <a:fillRect/>
                          </a:stretch>
                        </pic:blipFill>
                        <pic:spPr bwMode="auto">
                          <a:xfrm>
                            <a:off x="0" y="0"/>
                            <a:ext cx="3217545" cy="647700"/>
                          </a:xfrm>
                          <a:prstGeom prst="rect">
                            <a:avLst/>
                          </a:prstGeom>
                          <a:noFill/>
                          <a:ln>
                            <a:noFill/>
                          </a:ln>
                        </pic:spPr>
                      </pic:pic>
                    </a:graphicData>
                  </a:graphic>
                </wp:inline>
              </w:drawing>
            </w:r>
          </w:p>
        </w:tc>
        <w:tc>
          <w:tcPr>
            <w:tcW w:w="5106" w:type="dxa"/>
          </w:tcPr>
          <w:p w14:paraId="19055F75"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115F7D71" wp14:editId="175C053C">
                  <wp:extent cx="3157855" cy="643255"/>
                  <wp:effectExtent l="0" t="0" r="0" b="0"/>
                  <wp:docPr id="66"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5"/>
                          <pic:cNvPicPr>
                            <a:picLocks noChangeAspect="1" noChangeArrowheads="1"/>
                          </pic:cNvPicPr>
                        </pic:nvPicPr>
                        <pic:blipFill>
                          <a:blip r:embed="rId24">
                            <a:extLst>
                              <a:ext uri="{28A0092B-C50C-407E-A947-70E740481C1C}">
                                <a14:useLocalDpi xmlns:a14="http://schemas.microsoft.com/office/drawing/2010/main" val="0"/>
                              </a:ext>
                            </a:extLst>
                          </a:blip>
                          <a:srcRect l="16515" t="31535" r="16953" b="43100"/>
                          <a:stretch>
                            <a:fillRect/>
                          </a:stretch>
                        </pic:blipFill>
                        <pic:spPr bwMode="auto">
                          <a:xfrm>
                            <a:off x="0" y="0"/>
                            <a:ext cx="3157855" cy="643255"/>
                          </a:xfrm>
                          <a:prstGeom prst="rect">
                            <a:avLst/>
                          </a:prstGeom>
                          <a:noFill/>
                          <a:ln>
                            <a:noFill/>
                          </a:ln>
                        </pic:spPr>
                      </pic:pic>
                    </a:graphicData>
                  </a:graphic>
                </wp:inline>
              </w:drawing>
            </w:r>
          </w:p>
        </w:tc>
      </w:tr>
      <w:tr w:rsidR="00143EA7" w:rsidRPr="00944614" w14:paraId="164BEC1C" w14:textId="77777777" w:rsidTr="0024747E">
        <w:trPr>
          <w:trHeight w:val="540"/>
          <w:jc w:val="center"/>
        </w:trPr>
        <w:tc>
          <w:tcPr>
            <w:tcW w:w="5106" w:type="dxa"/>
          </w:tcPr>
          <w:p w14:paraId="73976352"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c)</w:t>
            </w:r>
          </w:p>
        </w:tc>
        <w:tc>
          <w:tcPr>
            <w:tcW w:w="5106" w:type="dxa"/>
          </w:tcPr>
          <w:p w14:paraId="11CA3B26"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d)</w:t>
            </w:r>
          </w:p>
        </w:tc>
      </w:tr>
      <w:tr w:rsidR="008B497A" w:rsidRPr="00944614" w14:paraId="1846EAA4" w14:textId="77777777" w:rsidTr="0024747E">
        <w:trPr>
          <w:jc w:val="center"/>
        </w:trPr>
        <w:tc>
          <w:tcPr>
            <w:tcW w:w="10212" w:type="dxa"/>
            <w:gridSpan w:val="2"/>
          </w:tcPr>
          <w:p w14:paraId="79ADB6B3" w14:textId="77777777" w:rsidR="003D5B8D"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34.</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G</w:t>
            </w:r>
            <w:r w:rsidR="00AE216A">
              <w:rPr>
                <w:rFonts w:ascii="Times New Roman" w:eastAsia="標楷體" w:hAnsi="Times New Roman"/>
                <w:color w:val="000000"/>
                <w:kern w:val="0"/>
                <w:lang w:val="x-none"/>
              </w:rPr>
              <w:t>SEH</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物件偵測模型的辨識結果</w:t>
            </w:r>
            <w:r w:rsidRPr="00944614">
              <w:rPr>
                <w:rFonts w:ascii="Times New Roman" w:eastAsia="標楷體" w:hAnsi="Times New Roman" w:hint="eastAsia"/>
                <w:szCs w:val="36"/>
              </w:rPr>
              <w:t xml:space="preserve"> (a)</w:t>
            </w:r>
            <w:r w:rsidRPr="00944614">
              <w:rPr>
                <w:rFonts w:ascii="Times New Roman" w:eastAsia="標楷體" w:hAnsi="Times New Roman"/>
                <w:szCs w:val="36"/>
              </w:rPr>
              <w:t xml:space="preserve"> </w:t>
            </w:r>
            <w:r w:rsidRPr="00944614">
              <w:rPr>
                <w:rFonts w:ascii="Times New Roman" w:eastAsia="標楷體" w:hAnsi="Times New Roman" w:hint="eastAsia"/>
                <w:szCs w:val="36"/>
              </w:rPr>
              <w:t>局部型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r w:rsidRPr="00944614">
              <w:rPr>
                <w:rFonts w:ascii="Times New Roman" w:eastAsia="標楷體" w:hAnsi="Times New Roman" w:hint="eastAsia"/>
                <w:szCs w:val="36"/>
              </w:rPr>
              <w:t>直線型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r w:rsidRPr="00944614">
              <w:rPr>
                <w:rFonts w:ascii="Times New Roman" w:eastAsia="標楷體" w:hAnsi="Times New Roman" w:hint="eastAsia"/>
                <w:szCs w:val="36"/>
              </w:rPr>
              <w:t>不規則型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r w:rsidRPr="00944614">
              <w:rPr>
                <w:rFonts w:ascii="Times New Roman" w:eastAsia="標楷體" w:hAnsi="Times New Roman" w:hint="eastAsia"/>
                <w:szCs w:val="36"/>
              </w:rPr>
              <w:t>短塊型</w:t>
            </w:r>
          </w:p>
        </w:tc>
      </w:tr>
    </w:tbl>
    <w:p w14:paraId="73A4418F"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7F73FCB0"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5</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不同架構的</w:t>
      </w:r>
      <w:r w:rsidR="00944614" w:rsidRPr="00944614">
        <w:rPr>
          <w:rFonts w:ascii="Times New Roman" w:eastAsia="標楷體" w:hAnsi="Times New Roman" w:hint="eastAsia"/>
          <w:b/>
          <w:bCs/>
          <w:kern w:val="0"/>
          <w:szCs w:val="24"/>
        </w:rPr>
        <w:t>YOLO</w:t>
      </w:r>
      <w:r w:rsidR="00944614" w:rsidRPr="00944614">
        <w:rPr>
          <w:rFonts w:ascii="Times New Roman" w:eastAsia="標楷體" w:hAnsi="Times New Roman"/>
          <w:b/>
          <w:bCs/>
          <w:kern w:val="0"/>
          <w:szCs w:val="24"/>
        </w:rPr>
        <w:t>v5</w:t>
      </w:r>
      <w:r w:rsidR="00944614" w:rsidRPr="00944614">
        <w:rPr>
          <w:rFonts w:ascii="Times New Roman" w:eastAsia="標楷體" w:hAnsi="Times New Roman" w:hint="eastAsia"/>
          <w:b/>
          <w:bCs/>
          <w:kern w:val="0"/>
          <w:szCs w:val="24"/>
        </w:rPr>
        <w:t>模型比較</w:t>
      </w:r>
    </w:p>
    <w:p w14:paraId="1FB1E1F4" w14:textId="77777777" w:rsidR="00944614" w:rsidRPr="00944614" w:rsidRDefault="00944614" w:rsidP="00E407CD">
      <w:pPr>
        <w:pBdr>
          <w:top w:val="nil"/>
          <w:left w:val="nil"/>
          <w:bottom w:val="nil"/>
          <w:right w:val="nil"/>
          <w:between w:val="nil"/>
        </w:pBdr>
        <w:ind w:firstLineChars="200" w:firstLine="480"/>
        <w:rPr>
          <w:rFonts w:ascii="Times New Roman" w:eastAsia="標楷體" w:hAnsi="Times New Roman"/>
          <w:bCs/>
          <w:kern w:val="0"/>
          <w:szCs w:val="24"/>
        </w:rPr>
      </w:pPr>
      <w:r w:rsidRPr="00944614">
        <w:rPr>
          <w:rFonts w:ascii="Times New Roman" w:eastAsia="標楷體" w:hAnsi="Times New Roman" w:hint="eastAsia"/>
          <w:bCs/>
          <w:kern w:val="0"/>
          <w:szCs w:val="24"/>
        </w:rPr>
        <w:t>起初在</w:t>
      </w:r>
      <w:r w:rsidRPr="00944614">
        <w:rPr>
          <w:rFonts w:ascii="Times New Roman" w:eastAsia="標楷體" w:hAnsi="Times New Roman" w:hint="eastAsia"/>
          <w:bCs/>
          <w:kern w:val="0"/>
          <w:szCs w:val="24"/>
        </w:rPr>
        <w:t>J</w:t>
      </w:r>
      <w:r w:rsidRPr="00944614">
        <w:rPr>
          <w:rFonts w:ascii="Times New Roman" w:eastAsia="標楷體" w:hAnsi="Times New Roman"/>
          <w:bCs/>
          <w:kern w:val="0"/>
          <w:szCs w:val="24"/>
        </w:rPr>
        <w:t>etson Xavier NX</w:t>
      </w:r>
      <w:r w:rsidRPr="00944614">
        <w:rPr>
          <w:rFonts w:ascii="Times New Roman" w:eastAsia="標楷體" w:hAnsi="Times New Roman" w:hint="eastAsia"/>
          <w:bCs/>
          <w:kern w:val="0"/>
          <w:szCs w:val="24"/>
        </w:rPr>
        <w:t>嵌入式平台上使用傳統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架構的模型測試該模型在測試資料集的表現，不過由於評估指標不夠理想，於是我們決定調整傳統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的架構，目的是優於傳統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架構的表現。最後，我們將三種論文所提出的架構取代於傳統</w:t>
      </w:r>
      <w:r w:rsidRPr="00944614">
        <w:rPr>
          <w:rFonts w:ascii="Times New Roman" w:eastAsia="標楷體" w:hAnsi="Times New Roman" w:hint="eastAsia"/>
          <w:bCs/>
          <w:kern w:val="0"/>
          <w:szCs w:val="24"/>
        </w:rPr>
        <w:t>YOLOv</w:t>
      </w:r>
      <w:r w:rsidRPr="00944614">
        <w:rPr>
          <w:rFonts w:ascii="Times New Roman" w:eastAsia="標楷體" w:hAnsi="Times New Roman"/>
          <w:bCs/>
          <w:kern w:val="0"/>
          <w:szCs w:val="24"/>
        </w:rPr>
        <w:t>5</w:t>
      </w:r>
      <w:r w:rsidRPr="00944614">
        <w:rPr>
          <w:rFonts w:ascii="Times New Roman" w:eastAsia="標楷體" w:hAnsi="Times New Roman" w:hint="eastAsia"/>
          <w:bCs/>
          <w:kern w:val="0"/>
          <w:szCs w:val="24"/>
        </w:rPr>
        <w:t>的架構當中，分別是</w:t>
      </w:r>
      <w:r w:rsidRPr="00944614">
        <w:rPr>
          <w:rFonts w:ascii="Times New Roman" w:eastAsia="標楷體" w:hAnsi="Times New Roman" w:hint="eastAsia"/>
          <w:bCs/>
          <w:kern w:val="0"/>
          <w:szCs w:val="24"/>
        </w:rPr>
        <w:t>ShuffleNet</w:t>
      </w:r>
      <w:r w:rsidR="003A174E">
        <w:rPr>
          <w:rFonts w:ascii="Times New Roman" w:eastAsia="標楷體" w:hAnsi="Times New Roman"/>
          <w:bCs/>
          <w:kern w:val="0"/>
          <w:szCs w:val="24"/>
        </w:rPr>
        <w:t>[</w:t>
      </w:r>
      <w:r w:rsidR="0075225E">
        <w:rPr>
          <w:rFonts w:ascii="Times New Roman" w:eastAsia="標楷體" w:hAnsi="Times New Roman"/>
          <w:bCs/>
          <w:kern w:val="0"/>
          <w:szCs w:val="24"/>
        </w:rPr>
        <w:t>20</w:t>
      </w:r>
      <w:r w:rsidR="003A174E">
        <w:rPr>
          <w:rFonts w:ascii="Times New Roman" w:eastAsia="標楷體" w:hAnsi="Times New Roman"/>
          <w:bCs/>
          <w:kern w:val="0"/>
          <w:szCs w:val="24"/>
        </w:rPr>
        <w:t>][</w:t>
      </w:r>
      <w:r w:rsidR="0075225E">
        <w:rPr>
          <w:rFonts w:ascii="Times New Roman" w:eastAsia="標楷體" w:hAnsi="Times New Roman"/>
          <w:bCs/>
          <w:kern w:val="0"/>
          <w:szCs w:val="24"/>
        </w:rPr>
        <w:t>21</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w:t>
      </w:r>
      <w:r w:rsidRPr="00944614">
        <w:rPr>
          <w:rFonts w:ascii="Times New Roman" w:eastAsia="標楷體" w:hAnsi="Times New Roman" w:hint="eastAsia"/>
          <w:bCs/>
          <w:kern w:val="0"/>
          <w:szCs w:val="24"/>
        </w:rPr>
        <w:t>M</w:t>
      </w:r>
      <w:r w:rsidRPr="00944614">
        <w:rPr>
          <w:rFonts w:ascii="Times New Roman" w:eastAsia="標楷體" w:hAnsi="Times New Roman"/>
          <w:bCs/>
          <w:kern w:val="0"/>
          <w:szCs w:val="24"/>
        </w:rPr>
        <w:t>obileNet</w:t>
      </w:r>
      <w:r w:rsidR="003A174E">
        <w:rPr>
          <w:rFonts w:ascii="Times New Roman" w:eastAsia="標楷體" w:hAnsi="Times New Roman"/>
          <w:bCs/>
          <w:kern w:val="0"/>
          <w:szCs w:val="24"/>
        </w:rPr>
        <w:t>[</w:t>
      </w:r>
      <w:r w:rsidR="0075225E">
        <w:rPr>
          <w:rFonts w:ascii="Times New Roman" w:eastAsia="標楷體" w:hAnsi="Times New Roman"/>
          <w:bCs/>
          <w:kern w:val="0"/>
          <w:szCs w:val="24"/>
        </w:rPr>
        <w:t>22</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3</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4</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以及</w:t>
      </w:r>
      <w:r w:rsidRPr="00944614">
        <w:rPr>
          <w:rFonts w:ascii="Times New Roman" w:eastAsia="標楷體" w:hAnsi="Times New Roman" w:hint="eastAsia"/>
          <w:bCs/>
          <w:kern w:val="0"/>
          <w:szCs w:val="24"/>
        </w:rPr>
        <w:t>G</w:t>
      </w:r>
      <w:r w:rsidRPr="00944614">
        <w:rPr>
          <w:rFonts w:ascii="Times New Roman" w:eastAsia="標楷體" w:hAnsi="Times New Roman"/>
          <w:bCs/>
          <w:kern w:val="0"/>
          <w:szCs w:val="24"/>
        </w:rPr>
        <w:t>hostNet</w:t>
      </w:r>
      <w:r w:rsidRPr="00944614">
        <w:rPr>
          <w:rFonts w:ascii="Times New Roman" w:eastAsia="標楷體" w:hAnsi="Times New Roman" w:hint="eastAsia"/>
          <w:bCs/>
          <w:kern w:val="0"/>
          <w:szCs w:val="24"/>
        </w:rPr>
        <w:t>。以三種不同的特徵擷取方式與傳統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的架構訓練適合於目前資料集的模型，如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35</w:t>
      </w:r>
      <w:r w:rsidRPr="00944614">
        <w:rPr>
          <w:rFonts w:ascii="Times New Roman" w:eastAsia="標楷體" w:hAnsi="Times New Roman" w:hint="eastAsia"/>
          <w:bCs/>
          <w:kern w:val="0"/>
          <w:szCs w:val="24"/>
        </w:rPr>
        <w:t>所示。實驗結果表明，以三種不同架構搭建的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模型與傳統的</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模型相比，四種模型皆有其優勢之處，如</w:t>
      </w:r>
      <w:r w:rsidR="004A6810">
        <w:rPr>
          <w:rFonts w:ascii="Times New Roman" w:eastAsia="標楷體" w:hAnsi="Times New Roman" w:hint="eastAsia"/>
          <w:bCs/>
          <w:kern w:val="0"/>
          <w:szCs w:val="24"/>
        </w:rPr>
        <w:t>T</w:t>
      </w:r>
      <w:r w:rsidR="004A6810">
        <w:rPr>
          <w:rFonts w:ascii="Times New Roman" w:eastAsia="標楷體" w:hAnsi="Times New Roman"/>
          <w:bCs/>
          <w:kern w:val="0"/>
          <w:szCs w:val="24"/>
        </w:rPr>
        <w:t xml:space="preserve">able </w:t>
      </w:r>
      <w:r w:rsidR="00EF1779">
        <w:rPr>
          <w:rFonts w:ascii="Times New Roman" w:eastAsia="標楷體" w:hAnsi="Times New Roman"/>
          <w:bCs/>
          <w:kern w:val="0"/>
          <w:szCs w:val="24"/>
        </w:rPr>
        <w:t>3</w:t>
      </w:r>
      <w:r w:rsidRPr="00944614">
        <w:rPr>
          <w:rFonts w:ascii="Times New Roman" w:eastAsia="標楷體" w:hAnsi="Times New Roman" w:hint="eastAsia"/>
          <w:bCs/>
          <w:kern w:val="0"/>
          <w:szCs w:val="24"/>
        </w:rPr>
        <w:t>所示。若以速度的觀點比較四種模型的表現，由</w:t>
      </w:r>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r w:rsidRPr="00944614">
        <w:rPr>
          <w:rFonts w:ascii="Times New Roman" w:eastAsia="標楷體" w:hAnsi="Times New Roman" w:hint="eastAsia"/>
          <w:bCs/>
          <w:kern w:val="0"/>
          <w:szCs w:val="24"/>
        </w:rPr>
        <w:t>做為特徵擷取的架構能夠在最短的時間內得到推論的結果，其次是使用</w:t>
      </w:r>
      <w:r w:rsidRPr="00944614">
        <w:rPr>
          <w:rFonts w:ascii="Times New Roman" w:eastAsia="標楷體" w:hAnsi="Times New Roman" w:hint="eastAsia"/>
          <w:bCs/>
          <w:kern w:val="0"/>
          <w:szCs w:val="24"/>
        </w:rPr>
        <w:t>MobileNet</w:t>
      </w:r>
      <w:r w:rsidRPr="00944614">
        <w:rPr>
          <w:rFonts w:ascii="Times New Roman" w:eastAsia="標楷體" w:hAnsi="Times New Roman" w:hint="eastAsia"/>
          <w:bCs/>
          <w:kern w:val="0"/>
          <w:szCs w:val="24"/>
        </w:rPr>
        <w:t>的架構，再來是使用傳統的</w:t>
      </w:r>
      <w:r w:rsidRPr="00944614">
        <w:rPr>
          <w:rFonts w:ascii="Times New Roman" w:eastAsia="標楷體" w:hAnsi="Times New Roman" w:hint="eastAsia"/>
          <w:bCs/>
          <w:kern w:val="0"/>
          <w:szCs w:val="24"/>
        </w:rPr>
        <w:t>CSPNet</w:t>
      </w:r>
      <w:r w:rsidRPr="00944614">
        <w:rPr>
          <w:rFonts w:ascii="Times New Roman" w:eastAsia="標楷體" w:hAnsi="Times New Roman" w:hint="eastAsia"/>
          <w:bCs/>
          <w:kern w:val="0"/>
          <w:szCs w:val="24"/>
        </w:rPr>
        <w:t>架構，最後是使用</w:t>
      </w:r>
      <w:r w:rsidRPr="00944614">
        <w:rPr>
          <w:rFonts w:ascii="Times New Roman" w:eastAsia="標楷體" w:hAnsi="Times New Roman" w:hint="eastAsia"/>
          <w:bCs/>
          <w:kern w:val="0"/>
          <w:szCs w:val="24"/>
        </w:rPr>
        <w:t>ShuffleNet</w:t>
      </w:r>
      <w:r w:rsidRPr="00944614">
        <w:rPr>
          <w:rFonts w:ascii="Times New Roman" w:eastAsia="標楷體" w:hAnsi="Times New Roman" w:hint="eastAsia"/>
          <w:bCs/>
          <w:kern w:val="0"/>
          <w:szCs w:val="24"/>
        </w:rPr>
        <w:t>的架構。若以準確度的觀點比較四種模型的表現，由</w:t>
      </w:r>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r w:rsidRPr="00944614">
        <w:rPr>
          <w:rFonts w:ascii="Times New Roman" w:eastAsia="標楷體" w:hAnsi="Times New Roman" w:hint="eastAsia"/>
          <w:bCs/>
          <w:kern w:val="0"/>
          <w:szCs w:val="24"/>
        </w:rPr>
        <w:t>做為特徵擷取的架構能夠在本期程的測試資料得到最好的準確度，其次是使用傳統的</w:t>
      </w:r>
      <w:r w:rsidRPr="00944614">
        <w:rPr>
          <w:rFonts w:ascii="Times New Roman" w:eastAsia="標楷體" w:hAnsi="Times New Roman" w:hint="eastAsia"/>
          <w:bCs/>
          <w:kern w:val="0"/>
          <w:szCs w:val="24"/>
        </w:rPr>
        <w:t>CSPNet</w:t>
      </w:r>
      <w:r w:rsidRPr="00944614">
        <w:rPr>
          <w:rFonts w:ascii="Times New Roman" w:eastAsia="標楷體" w:hAnsi="Times New Roman" w:hint="eastAsia"/>
          <w:bCs/>
          <w:kern w:val="0"/>
          <w:szCs w:val="24"/>
        </w:rPr>
        <w:t>架構，再來是使用</w:t>
      </w:r>
      <w:r w:rsidRPr="00944614">
        <w:rPr>
          <w:rFonts w:ascii="Times New Roman" w:eastAsia="標楷體" w:hAnsi="Times New Roman" w:hint="eastAsia"/>
          <w:bCs/>
          <w:kern w:val="0"/>
          <w:szCs w:val="24"/>
        </w:rPr>
        <w:t>ShuffleNet</w:t>
      </w:r>
      <w:r w:rsidRPr="00944614">
        <w:rPr>
          <w:rFonts w:ascii="Times New Roman" w:eastAsia="標楷體" w:hAnsi="Times New Roman" w:hint="eastAsia"/>
          <w:bCs/>
          <w:kern w:val="0"/>
          <w:szCs w:val="24"/>
        </w:rPr>
        <w:t>的架構，最後是使用</w:t>
      </w:r>
      <w:r w:rsidRPr="00944614">
        <w:rPr>
          <w:rFonts w:ascii="Times New Roman" w:eastAsia="標楷體" w:hAnsi="Times New Roman" w:hint="eastAsia"/>
          <w:bCs/>
          <w:kern w:val="0"/>
          <w:szCs w:val="24"/>
        </w:rPr>
        <w:t>MobileNet</w:t>
      </w:r>
      <w:r w:rsidRPr="00944614">
        <w:rPr>
          <w:rFonts w:ascii="Times New Roman" w:eastAsia="標楷體" w:hAnsi="Times New Roman" w:hint="eastAsia"/>
          <w:bCs/>
          <w:kern w:val="0"/>
          <w:szCs w:val="24"/>
        </w:rPr>
        <w:t>的架構。若以參數量的觀點比較四種模型的表現，由</w:t>
      </w:r>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r w:rsidRPr="00944614">
        <w:rPr>
          <w:rFonts w:ascii="Times New Roman" w:eastAsia="標楷體" w:hAnsi="Times New Roman" w:hint="eastAsia"/>
          <w:bCs/>
          <w:kern w:val="0"/>
          <w:szCs w:val="24"/>
        </w:rPr>
        <w:t>做為特徵擷取的架構能夠使模型的參數量最少，其次是使用</w:t>
      </w:r>
      <w:r w:rsidRPr="00944614">
        <w:rPr>
          <w:rFonts w:ascii="Times New Roman" w:eastAsia="標楷體" w:hAnsi="Times New Roman" w:hint="eastAsia"/>
          <w:bCs/>
          <w:kern w:val="0"/>
          <w:szCs w:val="24"/>
        </w:rPr>
        <w:t>MobileNet</w:t>
      </w:r>
      <w:r w:rsidRPr="00944614">
        <w:rPr>
          <w:rFonts w:ascii="Times New Roman" w:eastAsia="標楷體" w:hAnsi="Times New Roman" w:hint="eastAsia"/>
          <w:bCs/>
          <w:kern w:val="0"/>
          <w:szCs w:val="24"/>
        </w:rPr>
        <w:t>的架構，再來是使用</w:t>
      </w:r>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r w:rsidRPr="00944614">
        <w:rPr>
          <w:rFonts w:ascii="Times New Roman" w:eastAsia="標楷體" w:hAnsi="Times New Roman" w:hint="eastAsia"/>
          <w:bCs/>
          <w:kern w:val="0"/>
          <w:szCs w:val="24"/>
        </w:rPr>
        <w:t>的架構，最後是使用傳統的</w:t>
      </w:r>
      <w:r w:rsidRPr="00944614">
        <w:rPr>
          <w:rFonts w:ascii="Times New Roman" w:eastAsia="標楷體" w:hAnsi="Times New Roman" w:hint="eastAsia"/>
          <w:bCs/>
          <w:kern w:val="0"/>
          <w:szCs w:val="24"/>
        </w:rPr>
        <w:t>CSPNet</w:t>
      </w:r>
      <w:r w:rsidRPr="00944614">
        <w:rPr>
          <w:rFonts w:ascii="Times New Roman" w:eastAsia="標楷體" w:hAnsi="Times New Roman" w:hint="eastAsia"/>
          <w:bCs/>
          <w:kern w:val="0"/>
          <w:szCs w:val="24"/>
        </w:rPr>
        <w:t>架構。</w:t>
      </w:r>
    </w:p>
    <w:p w14:paraId="0636046B" w14:textId="77777777" w:rsidR="00944614" w:rsidRPr="00944614" w:rsidRDefault="00944614" w:rsidP="00E407CD">
      <w:pPr>
        <w:pBdr>
          <w:top w:val="nil"/>
          <w:left w:val="nil"/>
          <w:bottom w:val="nil"/>
          <w:right w:val="nil"/>
          <w:between w:val="nil"/>
        </w:pBdr>
        <w:rPr>
          <w:rFonts w:ascii="Times New Roman" w:eastAsia="標楷體" w:hAnsi="Times New Roman"/>
          <w:bCs/>
          <w:kern w:val="0"/>
          <w:szCs w:val="24"/>
        </w:rPr>
      </w:pPr>
      <w:r w:rsidRPr="00944614">
        <w:rPr>
          <w:rFonts w:ascii="Times New Roman" w:eastAsia="標楷體" w:hAnsi="Times New Roman" w:hint="eastAsia"/>
          <w:bCs/>
          <w:kern w:val="0"/>
          <w:szCs w:val="24"/>
        </w:rPr>
        <w:t>若以計算量的觀點比較四種模型的表現，由</w:t>
      </w:r>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r w:rsidRPr="00944614">
        <w:rPr>
          <w:rFonts w:ascii="Times New Roman" w:eastAsia="標楷體" w:hAnsi="Times New Roman" w:hint="eastAsia"/>
          <w:bCs/>
          <w:kern w:val="0"/>
          <w:szCs w:val="24"/>
        </w:rPr>
        <w:t>做為特徵擷取的架構能夠使模型的計算量最少，其次是使用</w:t>
      </w:r>
      <w:r w:rsidRPr="00944614">
        <w:rPr>
          <w:rFonts w:ascii="Times New Roman" w:eastAsia="標楷體" w:hAnsi="Times New Roman" w:hint="eastAsia"/>
          <w:bCs/>
          <w:kern w:val="0"/>
          <w:szCs w:val="24"/>
        </w:rPr>
        <w:t>MobileNet</w:t>
      </w:r>
      <w:r w:rsidRPr="00944614">
        <w:rPr>
          <w:rFonts w:ascii="Times New Roman" w:eastAsia="標楷體" w:hAnsi="Times New Roman" w:hint="eastAsia"/>
          <w:bCs/>
          <w:kern w:val="0"/>
          <w:szCs w:val="24"/>
        </w:rPr>
        <w:t>的架構，再來是使用</w:t>
      </w:r>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r w:rsidRPr="00944614">
        <w:rPr>
          <w:rFonts w:ascii="Times New Roman" w:eastAsia="標楷體" w:hAnsi="Times New Roman" w:hint="eastAsia"/>
          <w:bCs/>
          <w:kern w:val="0"/>
          <w:szCs w:val="24"/>
        </w:rPr>
        <w:t>的架構，最後是使用傳統的</w:t>
      </w:r>
      <w:r w:rsidRPr="00944614">
        <w:rPr>
          <w:rFonts w:ascii="Times New Roman" w:eastAsia="標楷體" w:hAnsi="Times New Roman" w:hint="eastAsia"/>
          <w:bCs/>
          <w:kern w:val="0"/>
          <w:szCs w:val="24"/>
        </w:rPr>
        <w:t>CSPNet</w:t>
      </w:r>
      <w:r w:rsidRPr="00944614">
        <w:rPr>
          <w:rFonts w:ascii="Times New Roman" w:eastAsia="標楷體" w:hAnsi="Times New Roman" w:hint="eastAsia"/>
          <w:bCs/>
          <w:kern w:val="0"/>
          <w:szCs w:val="24"/>
        </w:rPr>
        <w:t>架構。綜合以上觀點，</w:t>
      </w:r>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r w:rsidRPr="00944614">
        <w:rPr>
          <w:rFonts w:ascii="Times New Roman" w:eastAsia="標楷體" w:hAnsi="Times New Roman" w:hint="eastAsia"/>
          <w:bCs/>
          <w:kern w:val="0"/>
          <w:szCs w:val="24"/>
        </w:rPr>
        <w:t>做為特徵擷取架構的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模型能夠在</w:t>
      </w:r>
      <w:r w:rsidRPr="00944614">
        <w:rPr>
          <w:rFonts w:ascii="Times New Roman" w:eastAsia="標楷體" w:hAnsi="Times New Roman" w:hint="eastAsia"/>
          <w:bCs/>
          <w:kern w:val="0"/>
          <w:szCs w:val="24"/>
        </w:rPr>
        <w:t>Jetson Xavier NX</w:t>
      </w:r>
      <w:r w:rsidRPr="00944614">
        <w:rPr>
          <w:rFonts w:ascii="Times New Roman" w:eastAsia="標楷體" w:hAnsi="Times New Roman" w:hint="eastAsia"/>
          <w:bCs/>
          <w:kern w:val="0"/>
          <w:szCs w:val="24"/>
        </w:rPr>
        <w:t>嵌入式平</w:t>
      </w:r>
      <w:r w:rsidRPr="00944614">
        <w:rPr>
          <w:rFonts w:ascii="Times New Roman" w:eastAsia="標楷體" w:hAnsi="Times New Roman" w:hint="eastAsia"/>
          <w:bCs/>
          <w:kern w:val="0"/>
          <w:szCs w:val="24"/>
        </w:rPr>
        <w:lastRenderedPageBreak/>
        <w:t>台上以最快的速度以及最高的準確度進行推論過程。</w:t>
      </w:r>
    </w:p>
    <w:tbl>
      <w:tblPr>
        <w:tblW w:w="0" w:type="auto"/>
        <w:jc w:val="center"/>
        <w:tblLook w:val="04A0" w:firstRow="1" w:lastRow="0" w:firstColumn="1" w:lastColumn="0" w:noHBand="0" w:noVBand="1"/>
      </w:tblPr>
      <w:tblGrid>
        <w:gridCol w:w="1524"/>
        <w:gridCol w:w="1525"/>
        <w:gridCol w:w="1836"/>
        <w:gridCol w:w="1809"/>
      </w:tblGrid>
      <w:tr w:rsidR="008B497A" w:rsidRPr="00944614" w14:paraId="182485AA" w14:textId="77777777" w:rsidTr="0024747E">
        <w:trPr>
          <w:jc w:val="center"/>
        </w:trPr>
        <w:tc>
          <w:tcPr>
            <w:tcW w:w="1524" w:type="dxa"/>
          </w:tcPr>
          <w:p w14:paraId="615427E1"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40419694" wp14:editId="2F3A860E">
                  <wp:extent cx="609600" cy="4643755"/>
                  <wp:effectExtent l="0" t="0" r="0" b="0"/>
                  <wp:docPr id="67"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 cy="4643755"/>
                          </a:xfrm>
                          <a:prstGeom prst="rect">
                            <a:avLst/>
                          </a:prstGeom>
                          <a:noFill/>
                          <a:ln>
                            <a:noFill/>
                          </a:ln>
                        </pic:spPr>
                      </pic:pic>
                    </a:graphicData>
                  </a:graphic>
                </wp:inline>
              </w:drawing>
            </w:r>
          </w:p>
        </w:tc>
        <w:tc>
          <w:tcPr>
            <w:tcW w:w="1525" w:type="dxa"/>
          </w:tcPr>
          <w:p w14:paraId="748AC69D"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73359C34" wp14:editId="6AB65DEA">
                  <wp:extent cx="614045" cy="4643755"/>
                  <wp:effectExtent l="0" t="0" r="0" b="0"/>
                  <wp:docPr id="68"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045" cy="4643755"/>
                          </a:xfrm>
                          <a:prstGeom prst="rect">
                            <a:avLst/>
                          </a:prstGeom>
                          <a:noFill/>
                          <a:ln>
                            <a:noFill/>
                          </a:ln>
                        </pic:spPr>
                      </pic:pic>
                    </a:graphicData>
                  </a:graphic>
                </wp:inline>
              </w:drawing>
            </w:r>
          </w:p>
        </w:tc>
        <w:tc>
          <w:tcPr>
            <w:tcW w:w="1525" w:type="dxa"/>
          </w:tcPr>
          <w:p w14:paraId="0AF27A1D"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713DD0EB" wp14:editId="6B84AB53">
                  <wp:extent cx="1028700" cy="4652645"/>
                  <wp:effectExtent l="0" t="0" r="0" b="0"/>
                  <wp:docPr id="69"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28700" cy="4652645"/>
                          </a:xfrm>
                          <a:prstGeom prst="rect">
                            <a:avLst/>
                          </a:prstGeom>
                          <a:noFill/>
                          <a:ln>
                            <a:noFill/>
                          </a:ln>
                        </pic:spPr>
                      </pic:pic>
                    </a:graphicData>
                  </a:graphic>
                </wp:inline>
              </w:drawing>
            </w:r>
          </w:p>
        </w:tc>
        <w:tc>
          <w:tcPr>
            <w:tcW w:w="1525" w:type="dxa"/>
          </w:tcPr>
          <w:p w14:paraId="13434E6E"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5BAD74FB" wp14:editId="286D9554">
                  <wp:extent cx="1011555" cy="4703445"/>
                  <wp:effectExtent l="0" t="0" r="0" b="0"/>
                  <wp:docPr id="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1555" cy="4703445"/>
                          </a:xfrm>
                          <a:prstGeom prst="rect">
                            <a:avLst/>
                          </a:prstGeom>
                          <a:noFill/>
                          <a:ln>
                            <a:noFill/>
                          </a:ln>
                        </pic:spPr>
                      </pic:pic>
                    </a:graphicData>
                  </a:graphic>
                </wp:inline>
              </w:drawing>
            </w:r>
          </w:p>
        </w:tc>
      </w:tr>
      <w:tr w:rsidR="00143EA7" w:rsidRPr="00944614" w14:paraId="047C866A" w14:textId="77777777" w:rsidTr="0024747E">
        <w:trPr>
          <w:jc w:val="center"/>
        </w:trPr>
        <w:tc>
          <w:tcPr>
            <w:tcW w:w="1524" w:type="dxa"/>
          </w:tcPr>
          <w:p w14:paraId="4C288AF9"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(a)</w:t>
            </w:r>
          </w:p>
        </w:tc>
        <w:tc>
          <w:tcPr>
            <w:tcW w:w="1525" w:type="dxa"/>
          </w:tcPr>
          <w:p w14:paraId="4A683F7C"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(b)</w:t>
            </w:r>
          </w:p>
        </w:tc>
        <w:tc>
          <w:tcPr>
            <w:tcW w:w="1525" w:type="dxa"/>
          </w:tcPr>
          <w:p w14:paraId="1C584766"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(c)</w:t>
            </w:r>
          </w:p>
        </w:tc>
        <w:tc>
          <w:tcPr>
            <w:tcW w:w="1525" w:type="dxa"/>
          </w:tcPr>
          <w:p w14:paraId="01B7D53F"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(d)</w:t>
            </w:r>
          </w:p>
        </w:tc>
      </w:tr>
      <w:tr w:rsidR="008B497A" w:rsidRPr="00944614" w14:paraId="234BCD5C" w14:textId="77777777" w:rsidTr="0024747E">
        <w:trPr>
          <w:jc w:val="center"/>
        </w:trPr>
        <w:tc>
          <w:tcPr>
            <w:tcW w:w="6099" w:type="dxa"/>
            <w:gridSpan w:val="4"/>
          </w:tcPr>
          <w:p w14:paraId="383D50A6" w14:textId="77777777" w:rsidR="00FF0C43"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35.</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四種不同</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物件偵測模型的架構</w:t>
            </w:r>
            <w:r w:rsidRPr="00944614">
              <w:rPr>
                <w:rFonts w:ascii="Times New Roman" w:eastAsia="標楷體" w:hAnsi="Times New Roman" w:hint="eastAsia"/>
                <w:color w:val="000000"/>
                <w:kern w:val="0"/>
                <w:lang w:val="x-none"/>
              </w:rPr>
              <w:t xml:space="preserve"> </w:t>
            </w:r>
            <w:r w:rsidRPr="00944614">
              <w:rPr>
                <w:rFonts w:ascii="Times New Roman" w:eastAsia="標楷體" w:hAnsi="Times New Roman" w:hint="eastAsia"/>
                <w:szCs w:val="36"/>
              </w:rPr>
              <w:t>(a)</w:t>
            </w:r>
            <w:r w:rsidRPr="00944614">
              <w:rPr>
                <w:rFonts w:ascii="Times New Roman" w:eastAsia="標楷體" w:hAnsi="Times New Roman"/>
                <w:szCs w:val="36"/>
              </w:rPr>
              <w:t xml:space="preserve"> </w:t>
            </w:r>
            <w:r w:rsidRPr="00944614">
              <w:rPr>
                <w:rFonts w:ascii="Times New Roman" w:eastAsia="標楷體" w:hAnsi="Times New Roman" w:hint="eastAsia"/>
                <w:szCs w:val="36"/>
              </w:rPr>
              <w:t>CSP</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r w:rsidRPr="00944614">
              <w:rPr>
                <w:rFonts w:ascii="Times New Roman" w:eastAsia="標楷體" w:hAnsi="Times New Roman" w:hint="eastAsia"/>
                <w:szCs w:val="36"/>
              </w:rPr>
              <w:t>G</w:t>
            </w:r>
            <w:r w:rsidRPr="00944614">
              <w:rPr>
                <w:rFonts w:ascii="Times New Roman" w:eastAsia="標楷體" w:hAnsi="Times New Roman"/>
                <w:szCs w:val="36"/>
              </w:rPr>
              <w:t>hostNet</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r w:rsidRPr="00944614">
              <w:rPr>
                <w:rFonts w:ascii="Times New Roman" w:eastAsia="標楷體" w:hAnsi="Times New Roman" w:hint="eastAsia"/>
                <w:szCs w:val="36"/>
              </w:rPr>
              <w:t>Sh</w:t>
            </w:r>
            <w:r w:rsidRPr="00944614">
              <w:rPr>
                <w:rFonts w:ascii="Times New Roman" w:eastAsia="標楷體" w:hAnsi="Times New Roman"/>
                <w:szCs w:val="36"/>
              </w:rPr>
              <w:t>uffleNet</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r w:rsidRPr="00944614">
              <w:rPr>
                <w:rFonts w:ascii="Times New Roman" w:eastAsia="標楷體" w:hAnsi="Times New Roman" w:hint="eastAsia"/>
                <w:szCs w:val="36"/>
              </w:rPr>
              <w:t>Mo</w:t>
            </w:r>
            <w:r w:rsidRPr="00944614">
              <w:rPr>
                <w:rFonts w:ascii="Times New Roman" w:eastAsia="標楷體" w:hAnsi="Times New Roman"/>
                <w:szCs w:val="36"/>
              </w:rPr>
              <w:t>bileNet</w:t>
            </w:r>
            <w:r w:rsidRPr="00944614">
              <w:rPr>
                <w:rFonts w:ascii="Times New Roman" w:eastAsia="標楷體" w:hAnsi="Times New Roman" w:hint="eastAsia"/>
                <w:szCs w:val="36"/>
              </w:rPr>
              <w:t>架構</w:t>
            </w:r>
          </w:p>
        </w:tc>
      </w:tr>
    </w:tbl>
    <w:p w14:paraId="2E11FD8B" w14:textId="77777777" w:rsidR="0024747E" w:rsidRDefault="0024747E" w:rsidP="00FF0C43">
      <w:pPr>
        <w:jc w:val="center"/>
      </w:pPr>
    </w:p>
    <w:p w14:paraId="03387D0A" w14:textId="77777777" w:rsidR="00FF0C43" w:rsidRPr="0024747E" w:rsidRDefault="00FF0C43" w:rsidP="00FF0C43">
      <w:pPr>
        <w:jc w:val="center"/>
        <w:rPr>
          <w:vanish/>
        </w:rPr>
      </w:pPr>
      <w:r w:rsidRPr="0024747E">
        <w:rPr>
          <w:rFonts w:ascii="Times New Roman" w:eastAsia="標楷體" w:hAnsi="Times New Roman" w:cs="Calibri" w:hint="eastAsia"/>
          <w:bCs/>
          <w:color w:val="000000"/>
          <w:kern w:val="0"/>
          <w:szCs w:val="24"/>
        </w:rPr>
        <w:t>T</w:t>
      </w:r>
      <w:r w:rsidRPr="0024747E">
        <w:rPr>
          <w:rFonts w:ascii="Times New Roman" w:eastAsia="標楷體" w:hAnsi="Times New Roman" w:cs="Calibri"/>
          <w:bCs/>
          <w:color w:val="000000"/>
          <w:kern w:val="0"/>
          <w:szCs w:val="24"/>
        </w:rPr>
        <w:t xml:space="preserve">able </w:t>
      </w:r>
      <w:r>
        <w:rPr>
          <w:rFonts w:ascii="Times New Roman" w:eastAsia="標楷體" w:hAnsi="Times New Roman" w:cs="Calibri"/>
          <w:bCs/>
          <w:color w:val="000000"/>
          <w:kern w:val="0"/>
          <w:szCs w:val="24"/>
        </w:rPr>
        <w:t>3</w:t>
      </w:r>
      <w:r w:rsidRPr="00944614">
        <w:rPr>
          <w:rFonts w:ascii="Times New Roman" w:eastAsia="標楷體" w:hAnsi="Times New Roman" w:cs="Calibri" w:hint="eastAsia"/>
          <w:bCs/>
          <w:color w:val="000000"/>
          <w:kern w:val="0"/>
          <w:szCs w:val="24"/>
        </w:rPr>
        <w:t xml:space="preserve">. </w:t>
      </w:r>
      <w:r w:rsidRPr="00944614">
        <w:rPr>
          <w:rFonts w:ascii="Times New Roman" w:eastAsia="標楷體" w:hAnsi="Times New Roman" w:cs="Calibri" w:hint="eastAsia"/>
          <w:bCs/>
          <w:color w:val="000000"/>
          <w:kern w:val="0"/>
          <w:szCs w:val="24"/>
        </w:rPr>
        <w:t>傳統與三種不同模型的速度及準確度於嵌入式平台</w:t>
      </w:r>
      <w:r w:rsidRPr="00944614">
        <w:rPr>
          <w:rFonts w:ascii="Times New Roman" w:eastAsia="標楷體" w:hAnsi="Times New Roman" w:cs="Calibri" w:hint="eastAsia"/>
          <w:bCs/>
          <w:color w:val="000000"/>
          <w:kern w:val="0"/>
          <w:szCs w:val="24"/>
        </w:rPr>
        <w:t>Jetson Xa</w:t>
      </w:r>
      <w:r w:rsidRPr="00944614">
        <w:rPr>
          <w:rFonts w:ascii="Times New Roman" w:eastAsia="標楷體" w:hAnsi="Times New Roman" w:cs="Calibri"/>
          <w:bCs/>
          <w:color w:val="000000"/>
          <w:kern w:val="0"/>
          <w:szCs w:val="24"/>
        </w:rPr>
        <w:t>vier NX</w:t>
      </w:r>
      <w:r w:rsidRPr="00944614">
        <w:rPr>
          <w:rFonts w:ascii="Times New Roman" w:eastAsia="標楷體" w:hAnsi="Times New Roman" w:cs="Calibri" w:hint="eastAsia"/>
          <w:bCs/>
          <w:color w:val="000000"/>
          <w:kern w:val="0"/>
          <w:szCs w:val="24"/>
        </w:rPr>
        <w:t>之表現</w:t>
      </w:r>
    </w:p>
    <w:p w14:paraId="29219D4F" w14:textId="77777777" w:rsidR="005E1493" w:rsidRDefault="005E1493" w:rsidP="005E1493">
      <w:pPr>
        <w:pBdr>
          <w:top w:val="nil"/>
          <w:left w:val="nil"/>
          <w:bottom w:val="nil"/>
          <w:right w:val="nil"/>
          <w:between w:val="nil"/>
        </w:pBdr>
        <w:jc w:val="center"/>
        <w:rPr>
          <w:rFonts w:ascii="Times New Roman" w:eastAsia="標楷體" w:hAnsi="Times New Roman"/>
          <w:b/>
          <w:bCs/>
          <w:szCs w:val="24"/>
        </w:rPr>
      </w:pPr>
    </w:p>
    <w:tbl>
      <w:tblPr>
        <w:tblpPr w:leftFromText="180" w:rightFromText="180" w:vertAnchor="text" w:horzAnchor="margin" w:tblpY="64"/>
        <w:tblW w:w="0" w:type="auto"/>
        <w:tblLook w:val="04A0" w:firstRow="1" w:lastRow="0" w:firstColumn="1" w:lastColumn="0" w:noHBand="0" w:noVBand="1"/>
      </w:tblPr>
      <w:tblGrid>
        <w:gridCol w:w="2193"/>
        <w:gridCol w:w="1448"/>
        <w:gridCol w:w="1888"/>
        <w:gridCol w:w="2402"/>
        <w:gridCol w:w="2535"/>
      </w:tblGrid>
      <w:tr w:rsidR="00FF0C43" w:rsidRPr="00944614" w14:paraId="0DAC4FBC" w14:textId="77777777" w:rsidTr="009D5AF8">
        <w:trPr>
          <w:trHeight w:val="120"/>
        </w:trPr>
        <w:tc>
          <w:tcPr>
            <w:tcW w:w="2193" w:type="dxa"/>
            <w:tcBorders>
              <w:top w:val="single" w:sz="12" w:space="0" w:color="auto"/>
              <w:bottom w:val="single" w:sz="4" w:space="0" w:color="auto"/>
            </w:tcBorders>
            <w:shd w:val="clear" w:color="auto" w:fill="auto"/>
            <w:vAlign w:val="center"/>
          </w:tcPr>
          <w:p w14:paraId="099CADC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Method</w:t>
            </w:r>
          </w:p>
        </w:tc>
        <w:tc>
          <w:tcPr>
            <w:tcW w:w="1448" w:type="dxa"/>
            <w:tcBorders>
              <w:top w:val="single" w:sz="12" w:space="0" w:color="auto"/>
              <w:bottom w:val="single" w:sz="4" w:space="0" w:color="auto"/>
            </w:tcBorders>
            <w:shd w:val="clear" w:color="auto" w:fill="auto"/>
            <w:vAlign w:val="center"/>
          </w:tcPr>
          <w:p w14:paraId="5AC3801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YOLOv5</w:t>
            </w:r>
          </w:p>
        </w:tc>
        <w:tc>
          <w:tcPr>
            <w:tcW w:w="1888" w:type="dxa"/>
            <w:tcBorders>
              <w:top w:val="single" w:sz="12" w:space="0" w:color="auto"/>
              <w:bottom w:val="single" w:sz="4" w:space="0" w:color="auto"/>
            </w:tcBorders>
            <w:shd w:val="clear" w:color="auto" w:fill="auto"/>
            <w:vAlign w:val="center"/>
          </w:tcPr>
          <w:p w14:paraId="1916A3B1"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color w:val="000000"/>
                <w:kern w:val="0"/>
                <w:szCs w:val="24"/>
              </w:rPr>
              <w:t>G</w:t>
            </w:r>
            <w:r>
              <w:rPr>
                <w:rFonts w:ascii="Times New Roman" w:eastAsia="標楷體" w:hAnsi="Times New Roman" w:cs="Calibri" w:hint="eastAsia"/>
                <w:color w:val="000000"/>
                <w:kern w:val="0"/>
                <w:szCs w:val="24"/>
              </w:rPr>
              <w:t>SEH</w:t>
            </w:r>
            <w:r w:rsidRPr="00944614">
              <w:rPr>
                <w:rFonts w:ascii="Times New Roman" w:eastAsia="標楷體" w:hAnsi="Times New Roman" w:cs="Calibri" w:hint="eastAsia"/>
                <w:bCs/>
                <w:color w:val="000000"/>
                <w:kern w:val="0"/>
                <w:szCs w:val="24"/>
              </w:rPr>
              <w:t>-YOLO</w:t>
            </w:r>
            <w:r w:rsidRPr="00944614">
              <w:rPr>
                <w:rFonts w:ascii="Times New Roman" w:eastAsia="標楷體" w:hAnsi="Times New Roman" w:cs="Calibri"/>
                <w:bCs/>
                <w:color w:val="000000"/>
                <w:kern w:val="0"/>
                <w:szCs w:val="24"/>
              </w:rPr>
              <w:t>v5</w:t>
            </w:r>
          </w:p>
        </w:tc>
        <w:tc>
          <w:tcPr>
            <w:tcW w:w="2402" w:type="dxa"/>
            <w:tcBorders>
              <w:top w:val="single" w:sz="12" w:space="0" w:color="auto"/>
              <w:bottom w:val="single" w:sz="4" w:space="0" w:color="auto"/>
            </w:tcBorders>
            <w:shd w:val="clear" w:color="auto" w:fill="auto"/>
            <w:vAlign w:val="center"/>
          </w:tcPr>
          <w:p w14:paraId="149277E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S</w:t>
            </w:r>
            <w:r w:rsidRPr="00944614">
              <w:rPr>
                <w:rFonts w:ascii="Times New Roman" w:eastAsia="標楷體" w:hAnsi="Times New Roman" w:cs="Calibri"/>
                <w:bCs/>
                <w:color w:val="000000"/>
                <w:kern w:val="0"/>
                <w:szCs w:val="24"/>
              </w:rPr>
              <w:t>huffleNet-YOLO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c>
          <w:tcPr>
            <w:tcW w:w="2535" w:type="dxa"/>
            <w:tcBorders>
              <w:top w:val="single" w:sz="12" w:space="0" w:color="auto"/>
              <w:bottom w:val="single" w:sz="4" w:space="0" w:color="auto"/>
            </w:tcBorders>
            <w:shd w:val="clear" w:color="auto" w:fill="auto"/>
            <w:vAlign w:val="center"/>
          </w:tcPr>
          <w:p w14:paraId="520E67A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M</w:t>
            </w:r>
            <w:r w:rsidRPr="00944614">
              <w:rPr>
                <w:rFonts w:ascii="Times New Roman" w:eastAsia="標楷體" w:hAnsi="Times New Roman" w:cs="Calibri"/>
                <w:bCs/>
                <w:color w:val="000000"/>
                <w:kern w:val="0"/>
                <w:szCs w:val="24"/>
              </w:rPr>
              <w:t>obileNet-YOLO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r>
      <w:tr w:rsidR="00FF0C43" w:rsidRPr="00944614" w14:paraId="343D2A23" w14:textId="77777777" w:rsidTr="009D5AF8">
        <w:trPr>
          <w:trHeight w:val="120"/>
        </w:trPr>
        <w:tc>
          <w:tcPr>
            <w:tcW w:w="2193" w:type="dxa"/>
            <w:tcBorders>
              <w:top w:val="single" w:sz="4" w:space="0" w:color="auto"/>
            </w:tcBorders>
            <w:shd w:val="clear" w:color="auto" w:fill="auto"/>
            <w:vAlign w:val="center"/>
          </w:tcPr>
          <w:p w14:paraId="267BAAC0"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Speed (fps)</w:t>
            </w:r>
          </w:p>
        </w:tc>
        <w:tc>
          <w:tcPr>
            <w:tcW w:w="1448" w:type="dxa"/>
            <w:tcBorders>
              <w:top w:val="single" w:sz="4" w:space="0" w:color="auto"/>
            </w:tcBorders>
            <w:shd w:val="clear" w:color="auto" w:fill="auto"/>
            <w:vAlign w:val="center"/>
          </w:tcPr>
          <w:p w14:paraId="71525E37"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27.8</w:t>
            </w:r>
          </w:p>
        </w:tc>
        <w:tc>
          <w:tcPr>
            <w:tcW w:w="1888" w:type="dxa"/>
            <w:tcBorders>
              <w:top w:val="single" w:sz="4" w:space="0" w:color="auto"/>
            </w:tcBorders>
            <w:shd w:val="clear" w:color="auto" w:fill="auto"/>
            <w:vAlign w:val="center"/>
          </w:tcPr>
          <w:p w14:paraId="7FF5555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41.8</w:t>
            </w:r>
          </w:p>
        </w:tc>
        <w:tc>
          <w:tcPr>
            <w:tcW w:w="2402" w:type="dxa"/>
            <w:tcBorders>
              <w:top w:val="single" w:sz="4" w:space="0" w:color="auto"/>
            </w:tcBorders>
            <w:shd w:val="clear" w:color="auto" w:fill="auto"/>
            <w:vAlign w:val="center"/>
          </w:tcPr>
          <w:p w14:paraId="01D80A6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25.8</w:t>
            </w:r>
          </w:p>
        </w:tc>
        <w:tc>
          <w:tcPr>
            <w:tcW w:w="2535" w:type="dxa"/>
            <w:tcBorders>
              <w:top w:val="single" w:sz="4" w:space="0" w:color="auto"/>
            </w:tcBorders>
            <w:shd w:val="clear" w:color="auto" w:fill="auto"/>
            <w:vAlign w:val="center"/>
          </w:tcPr>
          <w:p w14:paraId="5814E2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37.7</w:t>
            </w:r>
          </w:p>
        </w:tc>
      </w:tr>
      <w:tr w:rsidR="00FF0C43" w:rsidRPr="00944614" w14:paraId="3EBFD07E" w14:textId="77777777" w:rsidTr="009D5AF8">
        <w:trPr>
          <w:trHeight w:val="120"/>
        </w:trPr>
        <w:tc>
          <w:tcPr>
            <w:tcW w:w="2193" w:type="dxa"/>
            <w:tcBorders>
              <w:bottom w:val="single" w:sz="12" w:space="0" w:color="auto"/>
            </w:tcBorders>
            <w:shd w:val="clear" w:color="auto" w:fill="auto"/>
            <w:vAlign w:val="center"/>
          </w:tcPr>
          <w:p w14:paraId="2986401B"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Precision (%)</w:t>
            </w:r>
          </w:p>
        </w:tc>
        <w:tc>
          <w:tcPr>
            <w:tcW w:w="1448" w:type="dxa"/>
            <w:tcBorders>
              <w:bottom w:val="single" w:sz="12" w:space="0" w:color="auto"/>
            </w:tcBorders>
            <w:shd w:val="clear" w:color="auto" w:fill="auto"/>
            <w:vAlign w:val="center"/>
          </w:tcPr>
          <w:p w14:paraId="1E5618EA"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96</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4</w:t>
            </w:r>
          </w:p>
        </w:tc>
        <w:tc>
          <w:tcPr>
            <w:tcW w:w="1888" w:type="dxa"/>
            <w:tcBorders>
              <w:bottom w:val="single" w:sz="12" w:space="0" w:color="auto"/>
            </w:tcBorders>
            <w:shd w:val="clear" w:color="auto" w:fill="auto"/>
            <w:vAlign w:val="center"/>
          </w:tcPr>
          <w:p w14:paraId="680678F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97</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1</w:t>
            </w:r>
          </w:p>
        </w:tc>
        <w:tc>
          <w:tcPr>
            <w:tcW w:w="2402" w:type="dxa"/>
            <w:tcBorders>
              <w:bottom w:val="single" w:sz="12" w:space="0" w:color="auto"/>
            </w:tcBorders>
            <w:shd w:val="clear" w:color="auto" w:fill="auto"/>
            <w:vAlign w:val="center"/>
          </w:tcPr>
          <w:p w14:paraId="5B5B58C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93</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9</w:t>
            </w:r>
          </w:p>
        </w:tc>
        <w:tc>
          <w:tcPr>
            <w:tcW w:w="2535" w:type="dxa"/>
            <w:tcBorders>
              <w:bottom w:val="single" w:sz="12" w:space="0" w:color="auto"/>
            </w:tcBorders>
            <w:shd w:val="clear" w:color="auto" w:fill="auto"/>
            <w:vAlign w:val="center"/>
          </w:tcPr>
          <w:p w14:paraId="5A6A65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91</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8</w:t>
            </w:r>
          </w:p>
        </w:tc>
      </w:tr>
    </w:tbl>
    <w:p w14:paraId="5FAE4996" w14:textId="77777777" w:rsidR="00FF0C43" w:rsidRDefault="00FF0C43" w:rsidP="005E1493">
      <w:pPr>
        <w:pBdr>
          <w:top w:val="nil"/>
          <w:left w:val="nil"/>
          <w:bottom w:val="nil"/>
          <w:right w:val="nil"/>
          <w:between w:val="nil"/>
        </w:pBdr>
        <w:jc w:val="center"/>
        <w:rPr>
          <w:rFonts w:ascii="Times New Roman" w:eastAsia="標楷體" w:hAnsi="Times New Roman"/>
          <w:b/>
          <w:bCs/>
          <w:szCs w:val="24"/>
        </w:rPr>
      </w:pPr>
    </w:p>
    <w:p w14:paraId="3C49FB33"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6</w:t>
      </w:r>
      <w:r w:rsidRPr="00E407CD">
        <w:rPr>
          <w:rFonts w:ascii="Times New Roman" w:eastAsia="標楷體" w:hAnsi="Times New Roman"/>
          <w:b/>
          <w:bCs/>
          <w:szCs w:val="24"/>
        </w:rPr>
        <w:t>）</w:t>
      </w:r>
      <w:r w:rsidR="00385686">
        <w:rPr>
          <w:rFonts w:ascii="Times New Roman" w:eastAsia="標楷體" w:hAnsi="Times New Roman" w:hint="eastAsia"/>
          <w:b/>
          <w:bCs/>
          <w:kern w:val="0"/>
          <w:szCs w:val="24"/>
        </w:rPr>
        <w:t>智</w:t>
      </w:r>
      <w:r w:rsidR="00944614" w:rsidRPr="00944614">
        <w:rPr>
          <w:rFonts w:ascii="Times New Roman" w:eastAsia="標楷體" w:hAnsi="Times New Roman" w:hint="eastAsia"/>
          <w:b/>
          <w:bCs/>
          <w:kern w:val="0"/>
          <w:szCs w:val="24"/>
        </w:rPr>
        <w:t>動化檢測</w:t>
      </w:r>
      <w:r>
        <w:rPr>
          <w:rFonts w:ascii="Times New Roman" w:eastAsia="標楷體" w:hAnsi="Times New Roman" w:hint="eastAsia"/>
          <w:b/>
          <w:bCs/>
          <w:kern w:val="0"/>
          <w:szCs w:val="24"/>
        </w:rPr>
        <w:t>與分析</w:t>
      </w:r>
    </w:p>
    <w:p w14:paraId="7D36A918" w14:textId="77777777" w:rsidR="00944614" w:rsidRDefault="00944614" w:rsidP="001D48AA">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bCs/>
          <w:kern w:val="0"/>
          <w:szCs w:val="24"/>
        </w:rPr>
        <w:t>利用</w:t>
      </w:r>
      <w:r w:rsidR="00385686">
        <w:rPr>
          <w:rFonts w:ascii="Times New Roman" w:eastAsia="標楷體" w:hAnsi="Times New Roman" w:hint="eastAsia"/>
          <w:bCs/>
          <w:kern w:val="0"/>
          <w:szCs w:val="24"/>
        </w:rPr>
        <w:t>智動化</w:t>
      </w:r>
      <w:r w:rsidRPr="00944614">
        <w:rPr>
          <w:rFonts w:ascii="Times New Roman" w:eastAsia="標楷體" w:hAnsi="Times New Roman" w:hint="eastAsia"/>
          <w:kern w:val="0"/>
          <w:szCs w:val="24"/>
        </w:rPr>
        <w:t>晶圓側面刮痕檢測可以準確將有刮痕的晶圓揀選出來。此外，因為能夠得到刮痕的位置，於是我們會將刮痕的位置分成左右兩側。透過兩邊的比例可以比較容易讓專家研判切割機在進行切割時的狀態，造成刮痕較多的一側會有比較高的機會是因為切割機本身下刀時有些微的偏差導致刮痕的產生。</w:t>
      </w:r>
    </w:p>
    <w:p w14:paraId="3501E831" w14:textId="77777777" w:rsidR="002731CC" w:rsidRDefault="002731CC"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25357DFD"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102F12C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78EF204B"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62558626" w14:textId="77777777" w:rsidR="009008B3" w:rsidRP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1B4252">
        <w:rPr>
          <w:rStyle w:val="longtext1"/>
          <w:rFonts w:ascii="Times New Roman" w:eastAsia="標楷體" w:hAnsi="標楷體" w:hint="eastAsia"/>
          <w:sz w:val="22"/>
          <w:szCs w:val="22"/>
        </w:rPr>
        <w:t>以</w:t>
      </w:r>
      <w:r w:rsidR="001B4252" w:rsidRPr="001B4252">
        <w:rPr>
          <w:rStyle w:val="longtext1"/>
          <w:rFonts w:ascii="Times New Roman" w:eastAsia="標楷體" w:hAnsi="標楷體" w:hint="eastAsia"/>
          <w:sz w:val="22"/>
          <w:szCs w:val="22"/>
        </w:rPr>
        <w:t>原始影像轉換為</w:t>
      </w:r>
      <w:r w:rsidR="002302E8">
        <w:rPr>
          <w:rStyle w:val="longtext1"/>
          <w:rFonts w:ascii="Times New Roman" w:eastAsia="標楷體" w:hAnsi="標楷體" w:hint="eastAsia"/>
          <w:sz w:val="22"/>
          <w:szCs w:val="22"/>
        </w:rPr>
        <w:t>晶片</w:t>
      </w:r>
      <w:r w:rsidR="00E20C1F" w:rsidRPr="001B4252">
        <w:rPr>
          <w:rStyle w:val="longtext1"/>
          <w:rFonts w:ascii="Times New Roman" w:eastAsia="標楷體" w:hAnsi="標楷體" w:hint="eastAsia"/>
          <w:sz w:val="22"/>
          <w:szCs w:val="22"/>
        </w:rPr>
        <w:t>資料</w:t>
      </w:r>
      <w:r w:rsidR="001B4252" w:rsidRPr="001B4252">
        <w:rPr>
          <w:rStyle w:val="longtext1"/>
          <w:rFonts w:ascii="Times New Roman" w:eastAsia="標楷體" w:hAnsi="標楷體" w:hint="eastAsia"/>
          <w:sz w:val="22"/>
          <w:szCs w:val="22"/>
        </w:rPr>
        <w:t>集</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FA050F" w:rsidRPr="008A0969">
        <w:rPr>
          <w:rStyle w:val="longtext1"/>
          <w:rFonts w:ascii="Times New Roman" w:eastAsia="標楷體" w:hAnsi="標楷體" w:hint="eastAsia"/>
          <w:sz w:val="22"/>
          <w:szCs w:val="22"/>
        </w:rPr>
        <w:t>將晶片資料集</w:t>
      </w:r>
      <w:r w:rsidR="008A0969" w:rsidRPr="008A0969">
        <w:rPr>
          <w:rStyle w:val="longtext1"/>
          <w:rFonts w:ascii="Times New Roman" w:eastAsia="標楷體" w:hAnsi="標楷體" w:hint="eastAsia"/>
          <w:sz w:val="22"/>
          <w:szCs w:val="22"/>
        </w:rPr>
        <w:t>進行晶片位置標記</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 xml:space="preserve">) </w:t>
      </w:r>
      <w:r w:rsidR="008A0969">
        <w:rPr>
          <w:rStyle w:val="longtext1"/>
          <w:rFonts w:ascii="Times New Roman" w:eastAsia="標楷體" w:hAnsi="標楷體" w:hint="eastAsia"/>
          <w:sz w:val="22"/>
          <w:szCs w:val="22"/>
        </w:rPr>
        <w:t>晶片資料集分成</w:t>
      </w:r>
      <w:r w:rsidR="00AA517E">
        <w:rPr>
          <w:rStyle w:val="longtext1"/>
          <w:rFonts w:ascii="Times New Roman" w:eastAsia="標楷體" w:hAnsi="標楷體" w:hint="eastAsia"/>
          <w:sz w:val="22"/>
          <w:szCs w:val="22"/>
        </w:rPr>
        <w:t>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Py</w:t>
      </w:r>
      <w:r w:rsidR="00223F7D">
        <w:rPr>
          <w:rStyle w:val="longtext1"/>
          <w:rFonts w:ascii="Times New Roman" w:eastAsia="標楷體" w:hAnsi="標楷體"/>
          <w:sz w:val="22"/>
          <w:szCs w:val="22"/>
        </w:rPr>
        <w:t>Torch</w:t>
      </w:r>
      <w:r w:rsidR="00223F7D">
        <w:rPr>
          <w:rStyle w:val="longtext1"/>
          <w:rFonts w:ascii="Times New Roman" w:eastAsia="標楷體" w:hAnsi="標楷體" w:hint="eastAsia"/>
          <w:sz w:val="22"/>
          <w:szCs w:val="22"/>
        </w:rPr>
        <w:t>訓練環境的建置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YOLO</w:t>
      </w:r>
      <w:r w:rsidR="00223F7D">
        <w:rPr>
          <w:rStyle w:val="longtext1"/>
          <w:rFonts w:ascii="Times New Roman" w:eastAsia="標楷體" w:hAnsi="標楷體"/>
          <w:sz w:val="22"/>
          <w:szCs w:val="22"/>
        </w:rPr>
        <w:t>v5</w:t>
      </w:r>
      <w:r w:rsidR="00223F7D">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12" w:name="OLE_LINK7"/>
      <w:r w:rsidR="00223F7D"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bookmarkEnd w:id="12"/>
      <w:r w:rsidR="00223F7D" w:rsidRPr="00223F7D">
        <w:rPr>
          <w:rFonts w:ascii="Times New Roman" w:eastAsia="標楷體" w:hAnsi="Times New Roman" w:hint="eastAsia"/>
          <w:sz w:val="22"/>
        </w:rPr>
        <w:t>(7)</w:t>
      </w:r>
    </w:p>
    <w:p w14:paraId="0608518D" w14:textId="77777777" w:rsidR="00223F7D" w:rsidRDefault="0052418C" w:rsidP="009008B3">
      <w:pPr>
        <w:jc w:val="both"/>
        <w:rPr>
          <w:rFonts w:ascii="Times New Roman" w:eastAsia="標楷體" w:hAnsi="Times New Roman"/>
          <w:sz w:val="22"/>
        </w:rPr>
      </w:pPr>
      <w:r>
        <w:rPr>
          <w:rStyle w:val="longtext1"/>
          <w:rFonts w:ascii="Times New Roman" w:eastAsia="標楷體" w:hAnsi="標楷體" w:hint="eastAsia"/>
          <w:sz w:val="22"/>
          <w:szCs w:val="22"/>
        </w:rPr>
        <w:t>全自動晶片輪廓檢測。</w:t>
      </w:r>
      <w:r w:rsidRPr="00223F7D">
        <w:rPr>
          <w:rFonts w:ascii="Times New Roman" w:eastAsia="標楷體" w:hAnsi="Times New Roman" w:hint="eastAsia"/>
          <w:sz w:val="22"/>
        </w:rPr>
        <w:t>(</w:t>
      </w:r>
      <w:r>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BC5150">
        <w:rPr>
          <w:rFonts w:ascii="Times New Roman" w:eastAsia="標楷體" w:hAnsi="Times New Roman" w:hint="eastAsia"/>
          <w:sz w:val="22"/>
        </w:rPr>
        <w:t>出現</w:t>
      </w:r>
      <w:r w:rsidR="00056DBA">
        <w:rPr>
          <w:rFonts w:ascii="Times New Roman" w:eastAsia="標楷體" w:hAnsi="Times New Roman" w:hint="eastAsia"/>
          <w:sz w:val="22"/>
        </w:rPr>
        <w:t>損壞</w:t>
      </w:r>
      <w:r w:rsidR="00BC5150">
        <w:rPr>
          <w:rFonts w:ascii="Times New Roman" w:eastAsia="標楷體" w:hAnsi="Times New Roman" w:hint="eastAsia"/>
          <w:sz w:val="22"/>
        </w:rPr>
        <w:t>晶片</w:t>
      </w:r>
      <w:r w:rsidR="00680DBA">
        <w:rPr>
          <w:rFonts w:ascii="Times New Roman" w:eastAsia="標楷體" w:hAnsi="Times New Roman" w:hint="eastAsia"/>
          <w:sz w:val="22"/>
        </w:rPr>
        <w:t>時</w:t>
      </w:r>
      <w:r w:rsidR="00BC5150">
        <w:rPr>
          <w:rFonts w:ascii="Times New Roman" w:eastAsia="標楷體" w:hAnsi="Times New Roman" w:hint="eastAsia"/>
          <w:sz w:val="22"/>
        </w:rPr>
        <w:t>通知使用者。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77777777"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以</w:t>
      </w:r>
      <w:r w:rsidR="00C96FE5">
        <w:rPr>
          <w:rStyle w:val="longtext1"/>
          <w:rFonts w:ascii="Times New Roman" w:eastAsia="標楷體" w:hAnsi="標楷體" w:hint="eastAsia"/>
          <w:sz w:val="22"/>
          <w:szCs w:val="22"/>
        </w:rPr>
        <w:t>卷積型自動編碼器產生各種不同類別的</w:t>
      </w:r>
      <w:r>
        <w:rPr>
          <w:rStyle w:val="longtext1"/>
          <w:rFonts w:ascii="Times New Roman" w:eastAsia="標楷體" w:hAnsi="標楷體" w:hint="eastAsia"/>
          <w:sz w:val="22"/>
          <w:szCs w:val="22"/>
        </w:rPr>
        <w:t>晶</w:t>
      </w:r>
      <w:r w:rsidR="00C96FE5">
        <w:rPr>
          <w:rStyle w:val="longtext1"/>
          <w:rFonts w:ascii="Times New Roman" w:eastAsia="標楷體" w:hAnsi="標楷體" w:hint="eastAsia"/>
          <w:sz w:val="22"/>
          <w:szCs w:val="22"/>
        </w:rPr>
        <w:t>圓圖</w:t>
      </w:r>
      <w:r w:rsidRPr="001B4252">
        <w:rPr>
          <w:rStyle w:val="longtext1"/>
          <w:rFonts w:ascii="Times New Roman" w:eastAsia="標楷體" w:hAnsi="標楷體" w:hint="eastAsia"/>
          <w:sz w:val="22"/>
          <w:szCs w:val="22"/>
        </w:rPr>
        <w:t>資料集。</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sidR="00C96FE5">
        <w:rPr>
          <w:rStyle w:val="longtext1"/>
          <w:rFonts w:ascii="Times New Roman" w:eastAsia="標楷體" w:hAnsi="標楷體" w:hint="eastAsia"/>
          <w:sz w:val="22"/>
          <w:szCs w:val="22"/>
        </w:rPr>
        <w:t>圓圖</w:t>
      </w:r>
      <w:r w:rsidRPr="008A0969">
        <w:rPr>
          <w:rStyle w:val="longtext1"/>
          <w:rFonts w:ascii="Times New Roman" w:eastAsia="標楷體" w:hAnsi="標楷體" w:hint="eastAsia"/>
          <w:sz w:val="22"/>
          <w:szCs w:val="22"/>
        </w:rPr>
        <w:t>資料集進行</w:t>
      </w:r>
      <w:r w:rsidR="00C96FE5">
        <w:rPr>
          <w:rStyle w:val="longtext1"/>
          <w:rFonts w:ascii="Times New Roman" w:eastAsia="標楷體" w:hAnsi="標楷體" w:hint="eastAsia"/>
          <w:sz w:val="22"/>
          <w:szCs w:val="22"/>
        </w:rPr>
        <w:t>晶圓瑕疵種類</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w:t>
      </w:r>
      <w:r w:rsidR="0017290A">
        <w:rPr>
          <w:rStyle w:val="longtext1"/>
          <w:rFonts w:ascii="Times New Roman" w:eastAsia="標楷體" w:hAnsi="標楷體" w:hint="eastAsia"/>
          <w:sz w:val="22"/>
          <w:szCs w:val="22"/>
        </w:rPr>
        <w:t>圓圖</w:t>
      </w:r>
      <w:r>
        <w:rPr>
          <w:rStyle w:val="longtext1"/>
          <w:rFonts w:ascii="Times New Roman" w:eastAsia="標楷體" w:hAnsi="標楷體" w:hint="eastAsia"/>
          <w:sz w:val="22"/>
          <w:szCs w:val="22"/>
        </w:rPr>
        <w:t>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w:t>
      </w:r>
      <w:r w:rsidR="0017290A">
        <w:rPr>
          <w:rStyle w:val="longtext1"/>
          <w:rFonts w:ascii="Times New Roman" w:eastAsia="標楷體" w:hAnsi="標楷體" w:hint="eastAsia"/>
          <w:sz w:val="22"/>
          <w:szCs w:val="22"/>
        </w:rPr>
        <w:t>圓圖瑕疵型態</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4B724D">
        <w:rPr>
          <w:rFonts w:ascii="Times New Roman" w:eastAsia="標楷體" w:hAnsi="Times New Roman" w:hint="eastAsia"/>
          <w:sz w:val="22"/>
        </w:rPr>
        <w:t>紀錄出現瑕疵型態的時間戳記</w:t>
      </w:r>
      <w:r>
        <w:rPr>
          <w:rFonts w:ascii="Times New Roman" w:eastAsia="標楷體" w:hAnsi="Times New Roman" w:hint="eastAsia"/>
          <w:sz w:val="22"/>
        </w:rPr>
        <w:t>。</w:t>
      </w:r>
    </w:p>
    <w:p w14:paraId="1DC9201E" w14:textId="77777777" w:rsidR="00BF1F74" w:rsidRPr="0017290A" w:rsidRDefault="00BF1F74" w:rsidP="0017290A">
      <w:pPr>
        <w:jc w:val="both"/>
        <w:rPr>
          <w:rFonts w:ascii="Times New Roman" w:eastAsia="標楷體" w:hAnsi="Times New Roman"/>
          <w:sz w:val="22"/>
        </w:rPr>
      </w:pPr>
    </w:p>
    <w:p w14:paraId="47E1DDEA" w14:textId="77777777" w:rsidR="009008B3" w:rsidRPr="004B724D" w:rsidRDefault="009008B3" w:rsidP="009008B3">
      <w:pPr>
        <w:snapToGrid w:val="0"/>
        <w:rPr>
          <w:rStyle w:val="longtext1"/>
          <w:rFonts w:ascii="Times New Roman" w:eastAsia="標楷體" w:hAnsi="標楷體"/>
          <w:b/>
          <w:sz w:val="32"/>
          <w:szCs w:val="32"/>
          <w:u w:val="single"/>
        </w:rPr>
      </w:pPr>
      <w:r w:rsidRPr="004B724D">
        <w:rPr>
          <w:rStyle w:val="longtext1"/>
          <w:rFonts w:ascii="Times New Roman" w:eastAsia="標楷體" w:hAnsi="標楷體"/>
          <w:b/>
          <w:sz w:val="32"/>
          <w:szCs w:val="32"/>
          <w:u w:val="single"/>
        </w:rPr>
        <w:t>第三年期程</w:t>
      </w:r>
    </w:p>
    <w:p w14:paraId="3F0B2AA2" w14:textId="77777777" w:rsidR="009008B3" w:rsidRDefault="004B724D" w:rsidP="004B0C8B">
      <w:pPr>
        <w:jc w:val="both"/>
        <w:rPr>
          <w:rFonts w:ascii="Times New Roman" w:eastAsia="標楷體" w:hAnsi="標楷體"/>
          <w:color w:val="000000"/>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影像處理過濾部分資料訊息</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Pr>
          <w:rStyle w:val="longtext1"/>
          <w:rFonts w:ascii="Times New Roman" w:eastAsia="標楷體" w:hAnsi="標楷體" w:hint="eastAsia"/>
          <w:sz w:val="22"/>
          <w:szCs w:val="22"/>
        </w:rPr>
        <w:t>圓側面刮痕</w:t>
      </w:r>
      <w:r w:rsidRPr="008A0969">
        <w:rPr>
          <w:rStyle w:val="longtext1"/>
          <w:rFonts w:ascii="Times New Roman" w:eastAsia="標楷體" w:hAnsi="標楷體" w:hint="eastAsia"/>
          <w:sz w:val="22"/>
          <w:szCs w:val="22"/>
        </w:rPr>
        <w:t>資料集進行</w:t>
      </w:r>
      <w:r>
        <w:rPr>
          <w:rStyle w:val="longtext1"/>
          <w:rFonts w:ascii="Times New Roman" w:eastAsia="標楷體" w:hAnsi="標楷體" w:hint="eastAsia"/>
          <w:sz w:val="22"/>
          <w:szCs w:val="22"/>
        </w:rPr>
        <w:t>刮痕位置</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晶圓側面刮痕資料集分成訓練、驗證及測試資料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6</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 xml:space="preserve"> </w:t>
      </w:r>
      <w:r w:rsidR="00CF77C5">
        <w:rPr>
          <w:rFonts w:ascii="Times New Roman" w:eastAsia="標楷體" w:hAnsi="Times New Roman" w:hint="eastAsia"/>
          <w:sz w:val="22"/>
        </w:rPr>
        <w:t>不同架構的</w:t>
      </w:r>
      <w:r w:rsidR="00CF77C5">
        <w:rPr>
          <w:rFonts w:ascii="Times New Roman" w:eastAsia="標楷體" w:hAnsi="Times New Roman" w:hint="eastAsia"/>
          <w:sz w:val="22"/>
        </w:rPr>
        <w:t>YOLOv5</w:t>
      </w:r>
      <w:r w:rsidR="00CF77C5">
        <w:rPr>
          <w:rFonts w:ascii="Times New Roman" w:eastAsia="標楷體" w:hAnsi="Times New Roman" w:hint="eastAsia"/>
          <w:sz w:val="22"/>
        </w:rPr>
        <w:t>模型之效能比較</w:t>
      </w:r>
      <w:r w:rsidR="00CF77C5">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CF77C5">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全自動晶圓</w:t>
      </w:r>
      <w:r w:rsidR="00CF77C5">
        <w:rPr>
          <w:rStyle w:val="longtext1"/>
          <w:rFonts w:ascii="Times New Roman" w:eastAsia="標楷體" w:hAnsi="標楷體" w:hint="eastAsia"/>
          <w:sz w:val="22"/>
          <w:szCs w:val="22"/>
        </w:rPr>
        <w:t>側面刮痕</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CF77C5">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CF77C5">
        <w:rPr>
          <w:rFonts w:ascii="Times New Roman" w:eastAsia="標楷體" w:hAnsi="Times New Roman" w:hint="eastAsia"/>
          <w:sz w:val="22"/>
        </w:rPr>
        <w:t>將有刮痕與無刮痕進行分群</w:t>
      </w:r>
      <w:r>
        <w:rPr>
          <w:rFonts w:ascii="Times New Roman" w:eastAsia="標楷體" w:hAnsi="Times New Roman" w:hint="eastAsia"/>
          <w:sz w:val="22"/>
        </w:rPr>
        <w:t>。</w:t>
      </w:r>
      <w:r w:rsidR="00C221B9" w:rsidRPr="00C96FE5">
        <w:rPr>
          <w:rFonts w:ascii="Times New Roman" w:eastAsia="標楷體" w:hAnsi="Times New Roman" w:hint="eastAsia"/>
          <w:sz w:val="22"/>
        </w:rPr>
        <w:t>(</w:t>
      </w:r>
      <w:r w:rsidR="004B0C8B" w:rsidRPr="00C96FE5">
        <w:rPr>
          <w:rFonts w:ascii="Times New Roman" w:eastAsia="標楷體" w:hAnsi="Times New Roman" w:hint="eastAsia"/>
          <w:sz w:val="22"/>
        </w:rPr>
        <w:t>9</w:t>
      </w:r>
      <w:r w:rsidR="00C221B9" w:rsidRPr="00C96FE5">
        <w:rPr>
          <w:rFonts w:ascii="Times New Roman" w:eastAsia="標楷體" w:hAnsi="Times New Roman" w:hint="eastAsia"/>
          <w:sz w:val="22"/>
        </w:rPr>
        <w:t xml:space="preserve">) </w:t>
      </w:r>
      <w:r w:rsidR="00CF77C5">
        <w:rPr>
          <w:rFonts w:ascii="Times New Roman" w:eastAsia="標楷體" w:hAnsi="Times New Roman" w:hint="eastAsia"/>
          <w:sz w:val="22"/>
        </w:rPr>
        <w:t>計算刮痕於兩側出現的比例</w:t>
      </w:r>
      <w:r w:rsidR="00C221B9" w:rsidRPr="00C96FE5">
        <w:rPr>
          <w:rFonts w:ascii="Times New Roman" w:eastAsia="標楷體" w:hAnsi="標楷體" w:hint="eastAsia"/>
          <w:color w:val="000000"/>
          <w:sz w:val="22"/>
        </w:rPr>
        <w:t>。</w:t>
      </w:r>
      <w:r w:rsidR="00CF77C5" w:rsidRPr="00C96FE5">
        <w:rPr>
          <w:rFonts w:ascii="Times New Roman" w:eastAsia="標楷體" w:hAnsi="Times New Roman" w:hint="eastAsia"/>
          <w:sz w:val="22"/>
        </w:rPr>
        <w:t>(</w:t>
      </w:r>
      <w:r w:rsidR="00CF77C5">
        <w:rPr>
          <w:rFonts w:ascii="Times New Roman" w:eastAsia="標楷體" w:hAnsi="Times New Roman" w:hint="eastAsia"/>
          <w:sz w:val="22"/>
        </w:rPr>
        <w:t>10</w:t>
      </w:r>
      <w:r w:rsidR="00CF77C5" w:rsidRPr="00C96FE5">
        <w:rPr>
          <w:rFonts w:ascii="Times New Roman" w:eastAsia="標楷體" w:hAnsi="Times New Roman" w:hint="eastAsia"/>
          <w:sz w:val="22"/>
        </w:rPr>
        <w:t xml:space="preserve">) </w:t>
      </w:r>
      <w:r w:rsidR="00CF77C5" w:rsidRPr="00C96FE5">
        <w:rPr>
          <w:rFonts w:ascii="Times New Roman" w:eastAsia="標楷體" w:hAnsi="標楷體"/>
          <w:color w:val="000000"/>
          <w:sz w:val="22"/>
        </w:rPr>
        <w:t>針對</w:t>
      </w:r>
      <w:r w:rsidR="00CF77C5" w:rsidRPr="00C96FE5">
        <w:rPr>
          <w:rFonts w:ascii="Times New Roman" w:eastAsia="標楷體" w:hAnsi="標楷體" w:hint="eastAsia"/>
          <w:color w:val="000000"/>
          <w:sz w:val="22"/>
        </w:rPr>
        <w:t>合作</w:t>
      </w:r>
      <w:r w:rsidR="00CF77C5" w:rsidRPr="00C96FE5">
        <w:rPr>
          <w:rFonts w:ascii="Times New Roman" w:eastAsia="標楷體" w:hAnsi="標楷體"/>
          <w:color w:val="000000"/>
          <w:sz w:val="22"/>
        </w:rPr>
        <w:t>廠商進行</w:t>
      </w:r>
      <w:r w:rsidR="00CF77C5" w:rsidRPr="00C96FE5">
        <w:rPr>
          <w:rFonts w:ascii="Times New Roman" w:eastAsia="標楷體" w:hAnsi="標楷體" w:hint="eastAsia"/>
          <w:color w:val="000000"/>
          <w:sz w:val="22"/>
        </w:rPr>
        <w:t>技術</w:t>
      </w:r>
      <w:r w:rsidR="00CF77C5" w:rsidRPr="00C96FE5">
        <w:rPr>
          <w:rFonts w:ascii="Times New Roman" w:eastAsia="標楷體" w:hAnsi="標楷體"/>
          <w:color w:val="000000"/>
          <w:sz w:val="22"/>
        </w:rPr>
        <w:t>轉移</w:t>
      </w:r>
      <w:r w:rsidR="00CF77C5" w:rsidRPr="00C96FE5">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77777777"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訓練資料與驗證資料的影像資料及標記資料</w:t>
      </w:r>
      <w:r w:rsidRPr="00DC5B8D">
        <w:rPr>
          <w:rStyle w:val="longtext1"/>
          <w:rFonts w:ascii="Times New Roman" w:eastAsia="標楷體" w:hAnsi="標楷體"/>
          <w:sz w:val="22"/>
          <w:szCs w:val="22"/>
        </w:rPr>
        <w:t>設置。</w:t>
      </w:r>
      <w:r w:rsidRPr="00614C84">
        <w:rPr>
          <w:rStyle w:val="longtext1"/>
          <w:rFonts w:ascii="Times New Roman" w:eastAsia="標楷體" w:hAnsi="Times New Roman"/>
          <w:sz w:val="22"/>
          <w:szCs w:val="22"/>
        </w:rPr>
        <w:t>(</w:t>
      </w:r>
      <w:r w:rsidR="00A406F9" w:rsidRPr="00614C84">
        <w:rPr>
          <w:rStyle w:val="longtext1"/>
          <w:rFonts w:ascii="Times New Roman" w:eastAsia="標楷體" w:hAnsi="Times New Roman" w:hint="eastAsia"/>
          <w:sz w:val="22"/>
          <w:szCs w:val="22"/>
        </w:rPr>
        <w:t>2</w:t>
      </w:r>
      <w:r w:rsidRPr="00614C84">
        <w:rPr>
          <w:rStyle w:val="longtext1"/>
          <w:rFonts w:ascii="Times New Roman" w:eastAsia="標楷體" w:hAnsi="Times New Roman"/>
          <w:sz w:val="22"/>
          <w:szCs w:val="22"/>
        </w:rPr>
        <w:t xml:space="preserve">) </w:t>
      </w:r>
      <w:r w:rsidR="008C1B35">
        <w:rPr>
          <w:rStyle w:val="longtext1"/>
          <w:rFonts w:ascii="Times New Roman" w:eastAsia="標楷體" w:hAnsi="Times New Roman" w:hint="eastAsia"/>
          <w:sz w:val="22"/>
          <w:szCs w:val="22"/>
        </w:rPr>
        <w:t>訓練物件偵測模型的參數設置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406F9" w:rsidRPr="00056DBA">
        <w:rPr>
          <w:rStyle w:val="longtext1"/>
          <w:rFonts w:ascii="Times New Roman" w:eastAsia="標楷體" w:hAnsi="Times New Roman" w:hint="eastAsia"/>
          <w:sz w:val="22"/>
          <w:szCs w:val="22"/>
        </w:rPr>
        <w:t>3</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訓練過程之設定參數有效性測試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4</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部署嵌入式平台可執行推論環境設置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5</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嵌入式平台進行推論時的準確率測試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6</w:t>
      </w:r>
      <w:r w:rsidRPr="00056DBA">
        <w:rPr>
          <w:rStyle w:val="longtext1"/>
          <w:rFonts w:ascii="Times New Roman" w:eastAsia="標楷體" w:hAnsi="Times New Roman"/>
          <w:sz w:val="22"/>
          <w:szCs w:val="22"/>
        </w:rPr>
        <w:t>)</w:t>
      </w:r>
      <w:r w:rsidRPr="00056DBA">
        <w:rPr>
          <w:rStyle w:val="longtext1"/>
          <w:rFonts w:ascii="Times New Roman" w:eastAsia="標楷體" w:hAnsi="Times New Roman" w:hint="eastAsia"/>
          <w:sz w:val="22"/>
          <w:szCs w:val="22"/>
        </w:rPr>
        <w:t xml:space="preserve"> </w:t>
      </w:r>
      <w:r w:rsidR="007A4E14" w:rsidRPr="00056DBA">
        <w:rPr>
          <w:rStyle w:val="longtext1"/>
          <w:rFonts w:ascii="Times New Roman" w:eastAsia="標楷體" w:hAnsi="Times New Roman" w:hint="eastAsia"/>
          <w:sz w:val="22"/>
          <w:szCs w:val="22"/>
        </w:rPr>
        <w:t>嵌入式平台進行推論時的速度測試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7</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改良</w:t>
      </w:r>
      <w:r w:rsidR="00056DBA" w:rsidRPr="00056DBA">
        <w:rPr>
          <w:rStyle w:val="longtext1"/>
          <w:rFonts w:ascii="Times New Roman" w:eastAsia="標楷體" w:hAnsi="Times New Roman" w:hint="eastAsia"/>
          <w:sz w:val="22"/>
          <w:szCs w:val="22"/>
        </w:rPr>
        <w:t>傳統</w:t>
      </w:r>
      <w:r w:rsidR="007A4E14" w:rsidRPr="00056DBA">
        <w:rPr>
          <w:rStyle w:val="longtext1"/>
          <w:rFonts w:ascii="Times New Roman" w:eastAsia="標楷體" w:hAnsi="Times New Roman" w:hint="eastAsia"/>
          <w:sz w:val="22"/>
          <w:szCs w:val="22"/>
        </w:rPr>
        <w:t>模型</w:t>
      </w:r>
      <w:r w:rsidR="00056DBA" w:rsidRPr="00056DBA">
        <w:rPr>
          <w:rStyle w:val="longtext1"/>
          <w:rFonts w:ascii="Times New Roman" w:eastAsia="標楷體" w:hAnsi="Times New Roman" w:hint="eastAsia"/>
          <w:sz w:val="22"/>
          <w:szCs w:val="22"/>
        </w:rPr>
        <w:t>於嵌入式平台進行推論時的準確率測試</w:t>
      </w:r>
      <w:r w:rsidRPr="00056DBA">
        <w:rPr>
          <w:rStyle w:val="longtext1"/>
          <w:rFonts w:ascii="Times New Roman" w:eastAsia="標楷體" w:hAnsi="標楷體"/>
          <w:sz w:val="22"/>
          <w:szCs w:val="22"/>
        </w:rPr>
        <w:t>。</w:t>
      </w:r>
      <w:r w:rsidR="00056DBA" w:rsidRPr="00056DBA">
        <w:rPr>
          <w:rStyle w:val="longtext1"/>
          <w:rFonts w:ascii="Times New Roman" w:eastAsia="標楷體" w:hAnsi="標楷體" w:hint="eastAsia"/>
          <w:sz w:val="22"/>
          <w:szCs w:val="22"/>
        </w:rPr>
        <w:t xml:space="preserve">(8) </w:t>
      </w:r>
      <w:r w:rsidR="00056DBA" w:rsidRPr="00056DBA">
        <w:rPr>
          <w:rStyle w:val="longtext1"/>
          <w:rFonts w:ascii="Times New Roman" w:eastAsia="標楷體" w:hAnsi="Times New Roman" w:hint="eastAsia"/>
          <w:sz w:val="22"/>
          <w:szCs w:val="22"/>
        </w:rPr>
        <w:t>改良傳統模型於嵌入式平台進行推論時的速度測試。</w:t>
      </w:r>
      <w:r w:rsidR="00056DBA" w:rsidRPr="00056DBA">
        <w:rPr>
          <w:rStyle w:val="longtext1"/>
          <w:rFonts w:ascii="Times New Roman" w:eastAsia="標楷體" w:hAnsi="Times New Roman" w:hint="eastAsia"/>
          <w:sz w:val="22"/>
          <w:szCs w:val="22"/>
        </w:rPr>
        <w:t xml:space="preserve">(9) </w:t>
      </w:r>
      <w:r w:rsidR="00056DBA" w:rsidRPr="00056DBA">
        <w:rPr>
          <w:rStyle w:val="longtext1"/>
          <w:rFonts w:ascii="Times New Roman" w:eastAsia="標楷體" w:hAnsi="Times New Roman" w:hint="eastAsia"/>
          <w:sz w:val="22"/>
          <w:szCs w:val="22"/>
        </w:rPr>
        <w:t>紀錄損壞晶片發生位置與晶片槽的編號設置。</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77777777" w:rsidR="009008B3"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利用自動編碼器生成晶圓圖資料與原始資料之整合適用性測試</w:t>
      </w:r>
      <w:r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000B0B2A" w:rsidRPr="00AA5413">
        <w:rPr>
          <w:rStyle w:val="longtext1"/>
          <w:rFonts w:ascii="Times New Roman" w:eastAsia="標楷體" w:hAnsi="Times New Roman"/>
          <w:sz w:val="22"/>
          <w:szCs w:val="22"/>
        </w:rPr>
        <w:t>)</w:t>
      </w:r>
      <w:r w:rsidR="000B0B2A" w:rsidRPr="00AA5413">
        <w:rPr>
          <w:rFonts w:ascii="標楷體" w:eastAsia="標楷體" w:hAnsi="標楷體" w:hint="eastAsia"/>
          <w:sz w:val="22"/>
        </w:rPr>
        <w:t xml:space="preserve"> 訓練資料與驗證資料的影像資料及標記資料</w:t>
      </w:r>
      <w:r w:rsidR="000B0B2A" w:rsidRPr="00AA5413">
        <w:rPr>
          <w:rStyle w:val="longtext1"/>
          <w:rFonts w:ascii="Times New Roman" w:eastAsia="標楷體" w:hAnsi="標楷體"/>
          <w:sz w:val="22"/>
          <w:szCs w:val="22"/>
        </w:rPr>
        <w:t>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訓練物件偵測模型的參數設置。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訓練過程之設定參數有效性測試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部署嵌入式平台可執行推論環境設置</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000B0B2A" w:rsidRPr="00AA5413">
        <w:rPr>
          <w:rStyle w:val="longtext1"/>
          <w:rFonts w:ascii="Times New Roman" w:eastAsia="標楷體" w:hAnsi="Times New Roman"/>
          <w:sz w:val="22"/>
          <w:szCs w:val="22"/>
        </w:rPr>
        <w:t>)</w:t>
      </w:r>
      <w:r w:rsidR="000B0B2A" w:rsidRPr="00AA5413">
        <w:rPr>
          <w:rStyle w:val="longtext1"/>
          <w:rFonts w:ascii="Times New Roman" w:eastAsia="標楷體" w:hAnsi="Times New Roman" w:hint="eastAsia"/>
          <w:sz w:val="22"/>
          <w:szCs w:val="22"/>
        </w:rPr>
        <w:t xml:space="preserve"> </w:t>
      </w:r>
      <w:r w:rsidR="000B0B2A" w:rsidRPr="00AA5413">
        <w:rPr>
          <w:rStyle w:val="longtext1"/>
          <w:rFonts w:ascii="Times New Roman" w:eastAsia="標楷體" w:hAnsi="Times New Roman" w:hint="eastAsia"/>
          <w:sz w:val="22"/>
          <w:szCs w:val="22"/>
        </w:rPr>
        <w:t>嵌入式平台進行推論時的速度測試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000B0B2A" w:rsidRPr="00AA5413">
        <w:rPr>
          <w:rStyle w:val="longtext1"/>
          <w:rFonts w:ascii="Times New Roman" w:eastAsia="標楷體" w:hAnsi="標楷體" w:hint="eastAsia"/>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改良傳統模型於嵌入式平台進行推論時的速度測試。</w:t>
      </w:r>
      <w:r w:rsidR="000B0B2A"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000B0B2A" w:rsidRPr="00AA5413">
        <w:rPr>
          <w:rStyle w:val="longtext1"/>
          <w:rFonts w:ascii="Times New Roman" w:eastAsia="標楷體" w:hAnsi="Times New Roman" w:hint="eastAsia"/>
          <w:sz w:val="22"/>
          <w:szCs w:val="22"/>
        </w:rPr>
        <w:t xml:space="preserve">) </w:t>
      </w:r>
      <w:r w:rsidR="00C56F92">
        <w:rPr>
          <w:rStyle w:val="longtext1"/>
          <w:rFonts w:ascii="Times New Roman" w:eastAsia="標楷體" w:hAnsi="Times New Roman" w:hint="eastAsia"/>
          <w:sz w:val="22"/>
          <w:szCs w:val="22"/>
        </w:rPr>
        <w:t>辨識結果之刮痕位置其比例關係之</w:t>
      </w:r>
      <w:r w:rsidR="000B0B2A" w:rsidRPr="00AA5413">
        <w:rPr>
          <w:rStyle w:val="longtext1"/>
          <w:rFonts w:ascii="Times New Roman" w:eastAsia="標楷體" w:hAnsi="Times New Roman" w:hint="eastAsia"/>
          <w:sz w:val="22"/>
          <w:szCs w:val="22"/>
        </w:rPr>
        <w:t>設置。</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第三年期程</w:t>
      </w:r>
    </w:p>
    <w:p w14:paraId="2B0FC285" w14:textId="77777777" w:rsidR="009008B3" w:rsidRDefault="00C56F92" w:rsidP="009008B3">
      <w:pPr>
        <w:jc w:val="both"/>
        <w:rPr>
          <w:rFonts w:ascii="Times New Roman" w:eastAsia="標楷體" w:hAnsi="標楷體"/>
          <w:color w:val="000000"/>
          <w:sz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利用影像處理技術於訓練模型之適宜性測試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訓練資料與驗證資料的影像資料及標記資料</w:t>
      </w:r>
      <w:r w:rsidRPr="00AA5413">
        <w:rPr>
          <w:rStyle w:val="longtext1"/>
          <w:rFonts w:ascii="Times New Roman" w:eastAsia="標楷體" w:hAnsi="標楷體"/>
          <w:sz w:val="22"/>
          <w:szCs w:val="22"/>
        </w:rPr>
        <w:t>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訓練物件偵測模型的參數設置。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訓練過程之設定參數有效性測試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部署嵌入式平台可執行推論環境設置</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Pr="00AA5413">
        <w:rPr>
          <w:rStyle w:val="longtext1"/>
          <w:rFonts w:ascii="Times New Roman" w:eastAsia="標楷體" w:hAnsi="Times New Roman"/>
          <w:sz w:val="22"/>
          <w:szCs w:val="22"/>
        </w:rPr>
        <w:t>)</w:t>
      </w:r>
      <w:r w:rsidRPr="00AA5413">
        <w:rPr>
          <w:rStyle w:val="longtext1"/>
          <w:rFonts w:ascii="Times New Roman" w:eastAsia="標楷體" w:hAnsi="Times New Roman" w:hint="eastAsia"/>
          <w:sz w:val="22"/>
          <w:szCs w:val="22"/>
        </w:rPr>
        <w:t xml:space="preserve"> </w:t>
      </w:r>
      <w:r w:rsidRPr="00AA5413">
        <w:rPr>
          <w:rStyle w:val="longtext1"/>
          <w:rFonts w:ascii="Times New Roman" w:eastAsia="標楷體" w:hAnsi="Times New Roman" w:hint="eastAsia"/>
          <w:sz w:val="22"/>
          <w:szCs w:val="22"/>
        </w:rPr>
        <w:t>嵌入式平台進行推論時的速度測試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改良傳統模型於嵌入式平台進行推論時的準確率測試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Pr="00AA5413">
        <w:rPr>
          <w:rStyle w:val="longtext1"/>
          <w:rFonts w:ascii="Times New Roman" w:eastAsia="標楷體" w:hAnsi="標楷體" w:hint="eastAsia"/>
          <w:sz w:val="22"/>
          <w:szCs w:val="22"/>
        </w:rPr>
        <w:t xml:space="preserve">) </w:t>
      </w:r>
      <w:r w:rsidRPr="00AA5413">
        <w:rPr>
          <w:rStyle w:val="longtext1"/>
          <w:rFonts w:ascii="Times New Roman" w:eastAsia="標楷體" w:hAnsi="Times New Roman" w:hint="eastAsia"/>
          <w:sz w:val="22"/>
          <w:szCs w:val="22"/>
        </w:rPr>
        <w:t>改良傳統模型於嵌入式平台進行推論時的速度測試。</w:t>
      </w:r>
      <w:r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Pr="00AA5413">
        <w:rPr>
          <w:rStyle w:val="longtext1"/>
          <w:rFonts w:ascii="Times New Roman" w:eastAsia="標楷體" w:hAnsi="Times New Roman" w:hint="eastAsia"/>
          <w:sz w:val="22"/>
          <w:szCs w:val="22"/>
        </w:rPr>
        <w:t xml:space="preserve">) </w:t>
      </w:r>
      <w:r>
        <w:rPr>
          <w:rStyle w:val="longtext1"/>
          <w:rFonts w:ascii="Times New Roman" w:eastAsia="標楷體" w:hAnsi="Times New Roman" w:hint="eastAsia"/>
          <w:sz w:val="22"/>
          <w:szCs w:val="22"/>
        </w:rPr>
        <w:t>瑕疵晶圓圖各種</w:t>
      </w:r>
      <w:r>
        <w:rPr>
          <w:rStyle w:val="longtext1"/>
          <w:rFonts w:ascii="Times New Roman" w:eastAsia="標楷體" w:hAnsi="Times New Roman" w:hint="eastAsia"/>
          <w:sz w:val="22"/>
          <w:szCs w:val="22"/>
        </w:rPr>
        <w:lastRenderedPageBreak/>
        <w:t>瑕疵型態對應</w:t>
      </w:r>
      <w:r w:rsidRPr="00AA5413">
        <w:rPr>
          <w:rStyle w:val="longtext1"/>
          <w:rFonts w:ascii="Times New Roman" w:eastAsia="標楷體" w:hAnsi="Times New Roman" w:hint="eastAsia"/>
          <w:sz w:val="22"/>
          <w:szCs w:val="22"/>
        </w:rPr>
        <w:t>發生</w:t>
      </w:r>
      <w:r>
        <w:rPr>
          <w:rStyle w:val="longtext1"/>
          <w:rFonts w:ascii="Times New Roman" w:eastAsia="標楷體" w:hAnsi="Times New Roman" w:hint="eastAsia"/>
          <w:sz w:val="22"/>
          <w:szCs w:val="22"/>
        </w:rPr>
        <w:t>時間點</w:t>
      </w:r>
      <w:r w:rsidRPr="00AA5413">
        <w:rPr>
          <w:rStyle w:val="longtext1"/>
          <w:rFonts w:ascii="Times New Roman" w:eastAsia="標楷體" w:hAnsi="Times New Roman" w:hint="eastAsia"/>
          <w:sz w:val="22"/>
          <w:szCs w:val="22"/>
        </w:rPr>
        <w:t>設置。</w:t>
      </w:r>
      <w:r w:rsidR="004D5D98">
        <w:rPr>
          <w:rFonts w:ascii="Times New Roman" w:eastAsia="標楷體" w:hAnsi="Times New Roman" w:hint="eastAsia"/>
          <w:sz w:val="22"/>
        </w:rPr>
        <w:t xml:space="preserve">(11) </w:t>
      </w:r>
      <w:r w:rsidR="004D5D98" w:rsidRPr="008615B9">
        <w:rPr>
          <w:rFonts w:ascii="Times New Roman" w:eastAsia="標楷體" w:hAnsi="標楷體"/>
          <w:color w:val="000000"/>
          <w:sz w:val="22"/>
        </w:rPr>
        <w:t>針對</w:t>
      </w:r>
      <w:r w:rsidR="004D5D98" w:rsidRPr="008615B9">
        <w:rPr>
          <w:rFonts w:ascii="Times New Roman" w:eastAsia="標楷體" w:hAnsi="標楷體" w:hint="eastAsia"/>
          <w:color w:val="000000"/>
          <w:sz w:val="22"/>
        </w:rPr>
        <w:t>合作</w:t>
      </w:r>
      <w:r w:rsidR="004D5D98" w:rsidRPr="008615B9">
        <w:rPr>
          <w:rFonts w:ascii="Times New Roman" w:eastAsia="標楷體" w:hAnsi="標楷體"/>
          <w:color w:val="000000"/>
          <w:sz w:val="22"/>
        </w:rPr>
        <w:t>廠商進行</w:t>
      </w:r>
      <w:r w:rsidR="004D5D98" w:rsidRPr="00AE0CC9">
        <w:rPr>
          <w:rFonts w:ascii="Times New Roman" w:eastAsia="標楷體" w:hAnsi="標楷體" w:hint="eastAsia"/>
          <w:color w:val="000000"/>
          <w:sz w:val="22"/>
        </w:rPr>
        <w:t>技術</w:t>
      </w:r>
      <w:r w:rsidR="004D5D98" w:rsidRPr="008615B9">
        <w:rPr>
          <w:rFonts w:ascii="Times New Roman" w:eastAsia="標楷體" w:hAnsi="標楷體"/>
          <w:color w:val="000000"/>
          <w:sz w:val="22"/>
        </w:rPr>
        <w:t>轉移</w:t>
      </w:r>
      <w:r w:rsidR="004D5D98">
        <w:rPr>
          <w:rFonts w:ascii="Times New Roman" w:eastAsia="標楷體" w:hAnsi="標楷體" w:hint="eastAsia"/>
          <w:color w:val="000000"/>
          <w:sz w:val="22"/>
        </w:rPr>
        <w:t>。</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7C693D71"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(1) </w:t>
      </w:r>
      <w:r w:rsidR="00C54D4A" w:rsidRPr="00610589">
        <w:rPr>
          <w:rStyle w:val="longtext1"/>
          <w:rFonts w:ascii="Times New Roman" w:eastAsia="標楷體" w:hAnsi="Times New Roman" w:hint="eastAsia"/>
          <w:sz w:val="22"/>
          <w:szCs w:val="22"/>
        </w:rPr>
        <w:t>由於晶片的位置經過加工貼模，以原先的影像資料擷取的訓練資料集可能會對目前的情境造成檢測不利因素。因此需要將使用的資料集透過加工的方式，使其符合目前情境的畫面。</w:t>
      </w:r>
    </w:p>
    <w:p w14:paraId="6C6705F5"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(2) </w:t>
      </w:r>
      <w:r w:rsidR="00610589">
        <w:rPr>
          <w:rStyle w:val="longtext1"/>
          <w:rFonts w:ascii="Times New Roman" w:eastAsia="標楷體" w:hAnsi="Times New Roman" w:hint="eastAsia"/>
          <w:sz w:val="22"/>
          <w:szCs w:val="22"/>
        </w:rPr>
        <w:t>因為物件偵測演算法</w:t>
      </w:r>
      <w:r w:rsidR="00610589">
        <w:rPr>
          <w:rStyle w:val="longtext1"/>
          <w:rFonts w:ascii="Times New Roman" w:eastAsia="標楷體" w:hAnsi="Times New Roman" w:hint="eastAsia"/>
          <w:sz w:val="22"/>
          <w:szCs w:val="22"/>
        </w:rPr>
        <w:t>YOLOv5</w:t>
      </w:r>
      <w:r w:rsidR="00610589">
        <w:rPr>
          <w:rStyle w:val="longtext1"/>
          <w:rFonts w:ascii="Times New Roman" w:eastAsia="標楷體" w:hAnsi="Times New Roman" w:hint="eastAsia"/>
          <w:sz w:val="22"/>
          <w:szCs w:val="22"/>
        </w:rPr>
        <w:t>目前並沒有發表論文提供使用者閱讀</w:t>
      </w:r>
      <w:r w:rsidR="007E2E89">
        <w:rPr>
          <w:rStyle w:val="longtext1"/>
          <w:rFonts w:ascii="Times New Roman" w:eastAsia="標楷體" w:hAnsi="Times New Roman" w:hint="eastAsia"/>
          <w:sz w:val="22"/>
          <w:szCs w:val="22"/>
        </w:rPr>
        <w:t>，再深入瞭解詳細做法會需要花費相當多時間。因此透過網路資源解析該演算法可減少研讀時間，且更容易理解使用這些做法的用意。</w:t>
      </w:r>
    </w:p>
    <w:p w14:paraId="475C8AE7" w14:textId="77777777" w:rsidR="000935EA" w:rsidRDefault="009008B3" w:rsidP="009008B3">
      <w:pPr>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00256A88" w:rsidRPr="00256A88">
        <w:rPr>
          <w:rStyle w:val="longtext1"/>
          <w:rFonts w:ascii="Times New Roman" w:eastAsia="標楷體" w:hAnsi="Times New Roman" w:hint="eastAsia"/>
          <w:sz w:val="22"/>
          <w:szCs w:val="22"/>
        </w:rPr>
        <w:t>使用物件偵測時通常需要</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以應付龐大的運算量，因此使用具有</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運算能力的嵌入式平台以避免過低的運算能力導致檢測能力受限。</w:t>
      </w:r>
    </w:p>
    <w:p w14:paraId="4449A658" w14:textId="77777777" w:rsidR="000935EA" w:rsidRDefault="009008B3" w:rsidP="009008B3">
      <w:pPr>
        <w:jc w:val="both"/>
        <w:rPr>
          <w:rStyle w:val="longtext1"/>
          <w:rFonts w:ascii="Times New Roman" w:eastAsia="標楷體" w:hAnsi="Times New Roman"/>
          <w:sz w:val="22"/>
          <w:szCs w:val="22"/>
        </w:rPr>
      </w:pPr>
      <w:r w:rsidRPr="00106AD4">
        <w:rPr>
          <w:rStyle w:val="longtext1"/>
          <w:rFonts w:ascii="Times New Roman" w:eastAsia="標楷體" w:hAnsi="Times New Roman" w:hint="eastAsia"/>
          <w:sz w:val="22"/>
          <w:szCs w:val="22"/>
        </w:rPr>
        <w:t xml:space="preserve">(4) </w:t>
      </w:r>
      <w:r w:rsidR="0088635C">
        <w:rPr>
          <w:rStyle w:val="longtext1"/>
          <w:rFonts w:ascii="Times New Roman" w:eastAsia="標楷體" w:hAnsi="Times New Roman" w:hint="eastAsia"/>
          <w:sz w:val="22"/>
          <w:szCs w:val="22"/>
        </w:rPr>
        <w:t>若傳統</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模型的成效不彰，考慮改採用成效較佳的改良型</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模型取代之。</w:t>
      </w:r>
    </w:p>
    <w:p w14:paraId="587F636C" w14:textId="77777777" w:rsidR="009008B3" w:rsidRDefault="009F69B6" w:rsidP="009008B3">
      <w:pPr>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 xml:space="preserve">(5) </w:t>
      </w:r>
      <w:r w:rsidRPr="009F69B6">
        <w:rPr>
          <w:rStyle w:val="longtext1"/>
          <w:rFonts w:ascii="Times New Roman" w:eastAsia="標楷體" w:hAnsi="Times New Roman" w:hint="eastAsia"/>
          <w:sz w:val="22"/>
          <w:szCs w:val="22"/>
        </w:rPr>
        <w:t>合作廠商接收智動化晶片輪廓檢測系統初期，會存在成本與需求上的考量。在軟體開發以及人員培訓上對於廠商而言可能需要多次規劃，因此需要和合作廠商長期提供意見以及支援協助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2A15FDD4" w14:textId="77777777" w:rsidR="00BF1F74" w:rsidRPr="004A6810"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20153A1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(1) </w:t>
      </w:r>
      <w:r w:rsidRPr="001105D0">
        <w:rPr>
          <w:rStyle w:val="longtext1"/>
          <w:rFonts w:ascii="Times New Roman" w:eastAsia="標楷體" w:hAnsi="Times New Roman" w:hint="eastAsia"/>
          <w:sz w:val="22"/>
          <w:szCs w:val="22"/>
        </w:rPr>
        <w:t>由於</w:t>
      </w:r>
      <w:r w:rsidR="00F0095A">
        <w:rPr>
          <w:rStyle w:val="longtext1"/>
          <w:rFonts w:ascii="Times New Roman" w:eastAsia="標楷體" w:hAnsi="Times New Roman" w:hint="eastAsia"/>
          <w:sz w:val="22"/>
          <w:szCs w:val="22"/>
        </w:rPr>
        <w:t>使用資料集有各類別資料數不平衡的問題，導致訓練模型時的困難。因此使用資料增強技術，</w:t>
      </w:r>
      <w:r w:rsidR="009F69B6">
        <w:rPr>
          <w:rStyle w:val="longtext1"/>
          <w:rFonts w:ascii="Times New Roman" w:eastAsia="標楷體" w:hAnsi="Times New Roman" w:hint="eastAsia"/>
          <w:sz w:val="22"/>
          <w:szCs w:val="22"/>
        </w:rPr>
        <w:t>將數量較少的資料增加以保持各類別資料數平衡。</w:t>
      </w:r>
      <w:r w:rsidR="009F69B6" w:rsidRPr="001105D0">
        <w:rPr>
          <w:rStyle w:val="longtext1"/>
          <w:rFonts w:ascii="Times New Roman" w:eastAsia="標楷體" w:hAnsi="Times New Roman" w:hint="eastAsia"/>
          <w:sz w:val="22"/>
          <w:szCs w:val="22"/>
        </w:rPr>
        <w:t xml:space="preserve"> </w:t>
      </w:r>
    </w:p>
    <w:p w14:paraId="6961ADE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(2) </w:t>
      </w:r>
      <w:r w:rsidRPr="001105D0">
        <w:rPr>
          <w:rStyle w:val="longtext1"/>
          <w:rFonts w:ascii="Times New Roman" w:eastAsia="標楷體" w:hAnsi="Times New Roman" w:hint="eastAsia"/>
          <w:sz w:val="22"/>
          <w:szCs w:val="22"/>
        </w:rPr>
        <w:t>因為物件偵測演算法</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目前並沒有發表論文提供使用者閱讀，再深入瞭解詳細做法會需要花費相當多時間。因此透過網路資源解析該演算法可減少研讀時間，且更容易理解使用這些做法的用意。</w:t>
      </w:r>
      <w:r w:rsidR="002731CC" w:rsidRPr="001105D0">
        <w:rPr>
          <w:rStyle w:val="longtext1"/>
          <w:rFonts w:ascii="Times New Roman" w:eastAsia="標楷體" w:hAnsi="Times New Roman" w:hint="eastAsia"/>
          <w:sz w:val="22"/>
          <w:szCs w:val="22"/>
        </w:rPr>
        <w:t xml:space="preserve"> </w:t>
      </w:r>
    </w:p>
    <w:p w14:paraId="6358C623" w14:textId="77777777" w:rsidR="000935EA" w:rsidRDefault="00BD5AA1" w:rsidP="009008B3">
      <w:pPr>
        <w:pStyle w:val="a9"/>
        <w:ind w:leftChars="0" w:left="0"/>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Pr="00256A88">
        <w:rPr>
          <w:rStyle w:val="longtext1"/>
          <w:rFonts w:ascii="Times New Roman" w:eastAsia="標楷體" w:hAnsi="Times New Roman" w:hint="eastAsia"/>
          <w:sz w:val="22"/>
          <w:szCs w:val="22"/>
        </w:rPr>
        <w:t>使用物件偵測時通常需要</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以應付龐大的運算量，因此使用具有</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運算能力的嵌入式平台以避免過低的運算能力導致檢測能力受限。</w:t>
      </w:r>
      <w:r>
        <w:rPr>
          <w:rStyle w:val="longtext1"/>
          <w:rFonts w:ascii="Times New Roman" w:eastAsia="標楷體" w:hAnsi="Times New Roman" w:hint="eastAsia"/>
          <w:sz w:val="22"/>
          <w:szCs w:val="22"/>
        </w:rPr>
        <w:t xml:space="preserve"> </w:t>
      </w:r>
    </w:p>
    <w:p w14:paraId="5FB62366"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4</w:t>
      </w:r>
      <w:r w:rsidRPr="001105D0">
        <w:rPr>
          <w:rStyle w:val="longtext1"/>
          <w:rFonts w:ascii="Times New Roman" w:eastAsia="標楷體" w:hAnsi="Times New Roman" w:hint="eastAsia"/>
          <w:sz w:val="22"/>
          <w:szCs w:val="22"/>
        </w:rPr>
        <w:t xml:space="preserve">) </w:t>
      </w:r>
      <w:r w:rsidRPr="001105D0">
        <w:rPr>
          <w:rStyle w:val="longtext1"/>
          <w:rFonts w:ascii="Times New Roman" w:eastAsia="標楷體" w:hAnsi="Times New Roman" w:hint="eastAsia"/>
          <w:sz w:val="22"/>
          <w:szCs w:val="22"/>
        </w:rPr>
        <w:t>若傳統</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模型的成效不彰，考慮改採用成效較佳的改良型</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模型取代之。</w:t>
      </w:r>
    </w:p>
    <w:p w14:paraId="6978F577" w14:textId="77777777" w:rsidR="009008B3" w:rsidRDefault="009008B3" w:rsidP="009008B3">
      <w:pPr>
        <w:pStyle w:val="a9"/>
        <w:ind w:leftChars="0" w:left="0"/>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5</w:t>
      </w:r>
      <w:r w:rsidRPr="009F69B6">
        <w:rPr>
          <w:rStyle w:val="longtext1"/>
          <w:rFonts w:ascii="Times New Roman" w:eastAsia="標楷體" w:hAnsi="Times New Roman" w:hint="eastAsia"/>
          <w:sz w:val="22"/>
          <w:szCs w:val="22"/>
        </w:rPr>
        <w:t xml:space="preserve">) </w:t>
      </w:r>
      <w:r w:rsidRPr="009F69B6">
        <w:rPr>
          <w:rStyle w:val="longtext1"/>
          <w:rFonts w:ascii="Times New Roman" w:eastAsia="標楷體" w:hAnsi="Times New Roman" w:hint="eastAsia"/>
          <w:sz w:val="22"/>
          <w:szCs w:val="22"/>
        </w:rPr>
        <w:t>合作廠商接收</w:t>
      </w:r>
      <w:r w:rsidR="009F69B6" w:rsidRPr="009F69B6">
        <w:rPr>
          <w:rStyle w:val="longtext1"/>
          <w:rFonts w:ascii="Times New Roman" w:eastAsia="標楷體" w:hAnsi="Times New Roman" w:hint="eastAsia"/>
          <w:sz w:val="22"/>
          <w:szCs w:val="22"/>
        </w:rPr>
        <w:t>智動化晶</w:t>
      </w:r>
      <w:r w:rsidR="009F69B6">
        <w:rPr>
          <w:rStyle w:val="longtext1"/>
          <w:rFonts w:ascii="Times New Roman" w:eastAsia="標楷體" w:hAnsi="Times New Roman" w:hint="eastAsia"/>
          <w:sz w:val="22"/>
          <w:szCs w:val="22"/>
        </w:rPr>
        <w:t>圓圖瑕疵型態</w:t>
      </w:r>
      <w:r w:rsidR="009F69B6" w:rsidRPr="009F69B6">
        <w:rPr>
          <w:rStyle w:val="longtext1"/>
          <w:rFonts w:ascii="Times New Roman" w:eastAsia="標楷體" w:hAnsi="Times New Roman" w:hint="eastAsia"/>
          <w:sz w:val="22"/>
          <w:szCs w:val="22"/>
        </w:rPr>
        <w:t>檢測</w:t>
      </w:r>
      <w:r w:rsidRPr="009F69B6">
        <w:rPr>
          <w:rStyle w:val="longtext1"/>
          <w:rFonts w:ascii="Times New Roman" w:eastAsia="標楷體" w:hAnsi="Times New Roman" w:hint="eastAsia"/>
          <w:sz w:val="22"/>
          <w:szCs w:val="22"/>
        </w:rPr>
        <w:t>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136AFB0"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(1) </w:t>
      </w:r>
      <w:r w:rsidRPr="001105D0">
        <w:rPr>
          <w:rStyle w:val="longtext1"/>
          <w:rFonts w:hint="eastAsia"/>
          <w:sz w:val="22"/>
          <w:szCs w:val="22"/>
        </w:rPr>
        <w:t>由於</w:t>
      </w:r>
      <w:r>
        <w:rPr>
          <w:rStyle w:val="longtext1"/>
          <w:rFonts w:hint="eastAsia"/>
          <w:sz w:val="22"/>
          <w:szCs w:val="22"/>
        </w:rPr>
        <w:t>使用資料集有</w:t>
      </w:r>
      <w:r w:rsidR="00210362">
        <w:rPr>
          <w:rStyle w:val="longtext1"/>
          <w:rFonts w:hint="eastAsia"/>
          <w:sz w:val="22"/>
          <w:szCs w:val="22"/>
        </w:rPr>
        <w:t>機密資訊不宜公開，因此必須透過影像處理的方式將含有機密資訊的資料消除以避免機密外洩</w:t>
      </w:r>
      <w:r>
        <w:rPr>
          <w:rStyle w:val="longtext1"/>
          <w:rFonts w:hint="eastAsia"/>
          <w:sz w:val="22"/>
          <w:szCs w:val="22"/>
        </w:rPr>
        <w:t>。</w:t>
      </w:r>
      <w:r w:rsidRPr="001105D0">
        <w:rPr>
          <w:rStyle w:val="longtext1"/>
          <w:rFonts w:hint="eastAsia"/>
          <w:sz w:val="22"/>
          <w:szCs w:val="22"/>
        </w:rPr>
        <w:t xml:space="preserve"> </w:t>
      </w:r>
    </w:p>
    <w:p w14:paraId="09FEED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(2) </w:t>
      </w:r>
      <w:r w:rsidRPr="001105D0">
        <w:rPr>
          <w:rStyle w:val="longtext1"/>
          <w:rFonts w:hint="eastAsia"/>
          <w:sz w:val="22"/>
          <w:szCs w:val="22"/>
        </w:rPr>
        <w:t>因為物件偵測演算法</w:t>
      </w:r>
      <w:r w:rsidRPr="001105D0">
        <w:rPr>
          <w:rStyle w:val="longtext1"/>
          <w:rFonts w:hint="eastAsia"/>
          <w:sz w:val="22"/>
          <w:szCs w:val="22"/>
        </w:rPr>
        <w:t>YOLOv5</w:t>
      </w:r>
      <w:r w:rsidRPr="001105D0">
        <w:rPr>
          <w:rStyle w:val="longtext1"/>
          <w:rFonts w:hint="eastAsia"/>
          <w:sz w:val="22"/>
          <w:szCs w:val="22"/>
        </w:rPr>
        <w:t>目前並沒有發表論文提供使用者閱讀，再深入瞭解詳細做法會需要花費相當多時間。因此透過網路資源解析該演算法可減少研讀時間，且更容易理解使用這些做法的用意。</w:t>
      </w:r>
    </w:p>
    <w:p w14:paraId="13E80795"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(3) </w:t>
      </w:r>
      <w:r w:rsidRPr="001105D0">
        <w:rPr>
          <w:rStyle w:val="longtext1"/>
          <w:rFonts w:hint="eastAsia"/>
          <w:sz w:val="22"/>
          <w:szCs w:val="22"/>
        </w:rPr>
        <w:t>使用物件偵測時通常需要</w:t>
      </w:r>
      <w:r w:rsidRPr="001105D0">
        <w:rPr>
          <w:rStyle w:val="longtext1"/>
          <w:rFonts w:hint="eastAsia"/>
          <w:sz w:val="22"/>
          <w:szCs w:val="22"/>
        </w:rPr>
        <w:t>GPU</w:t>
      </w:r>
      <w:r w:rsidRPr="001105D0">
        <w:rPr>
          <w:rStyle w:val="longtext1"/>
          <w:rFonts w:hint="eastAsia"/>
          <w:sz w:val="22"/>
          <w:szCs w:val="22"/>
        </w:rPr>
        <w:t>以應付龐大的運算量，因此使用具有</w:t>
      </w:r>
      <w:r w:rsidRPr="001105D0">
        <w:rPr>
          <w:rStyle w:val="longtext1"/>
          <w:rFonts w:hint="eastAsia"/>
          <w:sz w:val="22"/>
          <w:szCs w:val="22"/>
        </w:rPr>
        <w:t>GPU</w:t>
      </w:r>
      <w:r w:rsidRPr="001105D0">
        <w:rPr>
          <w:rStyle w:val="longtext1"/>
          <w:rFonts w:hint="eastAsia"/>
          <w:sz w:val="22"/>
          <w:szCs w:val="22"/>
        </w:rPr>
        <w:t>運算能力的嵌入式平台以避免過低的運算能力導致檢測能力受限。</w:t>
      </w:r>
    </w:p>
    <w:p w14:paraId="477798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(4) </w:t>
      </w:r>
      <w:r w:rsidRPr="001105D0">
        <w:rPr>
          <w:rStyle w:val="longtext1"/>
          <w:rFonts w:hint="eastAsia"/>
          <w:sz w:val="22"/>
          <w:szCs w:val="22"/>
        </w:rPr>
        <w:t>若傳統</w:t>
      </w:r>
      <w:r w:rsidRPr="001105D0">
        <w:rPr>
          <w:rStyle w:val="longtext1"/>
          <w:rFonts w:hint="eastAsia"/>
          <w:sz w:val="22"/>
          <w:szCs w:val="22"/>
        </w:rPr>
        <w:t>YOLOv5</w:t>
      </w:r>
      <w:r w:rsidRPr="001105D0">
        <w:rPr>
          <w:rStyle w:val="longtext1"/>
          <w:rFonts w:hint="eastAsia"/>
          <w:sz w:val="22"/>
          <w:szCs w:val="22"/>
        </w:rPr>
        <w:t>模型的成效不彰，考慮改採用成效較佳的改良型</w:t>
      </w:r>
      <w:r w:rsidRPr="001105D0">
        <w:rPr>
          <w:rStyle w:val="longtext1"/>
          <w:rFonts w:hint="eastAsia"/>
          <w:sz w:val="22"/>
          <w:szCs w:val="22"/>
        </w:rPr>
        <w:t>YOLOv5</w:t>
      </w:r>
      <w:r w:rsidRPr="001105D0">
        <w:rPr>
          <w:rStyle w:val="longtext1"/>
          <w:rFonts w:hint="eastAsia"/>
          <w:sz w:val="22"/>
          <w:szCs w:val="22"/>
        </w:rPr>
        <w:t>模型取代之。</w:t>
      </w:r>
    </w:p>
    <w:p w14:paraId="52204BE4" w14:textId="77777777" w:rsidR="009008B3" w:rsidRDefault="009F69B6" w:rsidP="009008B3">
      <w:pPr>
        <w:pStyle w:val="a3"/>
        <w:spacing w:before="0" w:line="240" w:lineRule="auto"/>
        <w:ind w:left="0"/>
        <w:rPr>
          <w:rStyle w:val="longtext1"/>
          <w:sz w:val="24"/>
          <w:szCs w:val="24"/>
        </w:rPr>
      </w:pPr>
      <w:r w:rsidRPr="009F69B6">
        <w:rPr>
          <w:rStyle w:val="longtext1"/>
          <w:rFonts w:hint="eastAsia"/>
          <w:sz w:val="22"/>
          <w:szCs w:val="22"/>
        </w:rPr>
        <w:t xml:space="preserve">(5) </w:t>
      </w:r>
      <w:r w:rsidRPr="009F69B6">
        <w:rPr>
          <w:rStyle w:val="longtext1"/>
          <w:rFonts w:hint="eastAsia"/>
          <w:sz w:val="22"/>
          <w:szCs w:val="22"/>
        </w:rPr>
        <w:t>合作廠商接收智動化晶</w:t>
      </w:r>
      <w:r>
        <w:rPr>
          <w:rStyle w:val="longtext1"/>
          <w:rFonts w:hint="eastAsia"/>
          <w:sz w:val="22"/>
          <w:szCs w:val="22"/>
        </w:rPr>
        <w:t>圓側面刮痕</w:t>
      </w:r>
      <w:r w:rsidRPr="009F69B6">
        <w:rPr>
          <w:rStyle w:val="longtext1"/>
          <w:rFonts w:hint="eastAsia"/>
          <w:sz w:val="22"/>
          <w:szCs w:val="22"/>
        </w:rPr>
        <w:t>檢測系統初期，會存在成本與需求上的考量。在軟體開發以及人員培訓上對於廠商而言可能需要多次規劃，因此需要和合作廠商長期提供意見以及支援協助</w:t>
      </w:r>
      <w:r w:rsidRPr="009F69B6">
        <w:rPr>
          <w:rStyle w:val="longtext1"/>
          <w:rFonts w:hint="eastAsia"/>
          <w:sz w:val="24"/>
          <w:szCs w:val="24"/>
        </w:rPr>
        <w:t>。</w:t>
      </w: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t>ㄧ、本研究計畫預期完成之項目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8F0D9B6" w:rsidR="00123A1F" w:rsidRPr="00045728" w:rsidRDefault="006136AB" w:rsidP="00123A1F">
            <w:pPr>
              <w:rPr>
                <w:rFonts w:ascii="Times New Roman" w:eastAsia="標楷體" w:hAnsi="標楷體"/>
                <w:sz w:val="22"/>
              </w:rPr>
            </w:pPr>
            <w:r w:rsidRPr="006136AB">
              <w:rPr>
                <w:rFonts w:ascii="Times New Roman" w:eastAsia="標楷體" w:hAnsi="標楷體" w:hint="eastAsia"/>
                <w:sz w:val="22"/>
              </w:rPr>
              <w:t>元強化學習的自適應流程</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完成紀錄損壞晶片發生位置與晶片槽的編號設置。</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00D593A8"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完成利用自動編碼器生成晶圓圖資料與原始資料之整合適用性測試。</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(10) </w:t>
      </w:r>
      <w:r w:rsidRPr="00DE0C99">
        <w:rPr>
          <w:rStyle w:val="longtext1"/>
          <w:rFonts w:ascii="Times New Roman" w:eastAsia="標楷體" w:hAnsi="Times New Roman" w:hint="eastAsia"/>
          <w:sz w:val="22"/>
          <w:szCs w:val="22"/>
        </w:rPr>
        <w:t>完成辨識結果之刮痕位置其比例關係之設置。</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第三年期程</w:t>
      </w:r>
    </w:p>
    <w:p w14:paraId="2229AF41" w14:textId="77777777" w:rsidR="009008B3" w:rsidRDefault="00DE0C99" w:rsidP="009008B3">
      <w:pPr>
        <w:jc w:val="both"/>
        <w:rPr>
          <w:rFonts w:ascii="Times New Roman" w:eastAsia="標楷體" w:hAnsi="Times New Roman"/>
          <w:color w:val="333333"/>
          <w:sz w:val="22"/>
        </w:rPr>
      </w:pPr>
      <w:r w:rsidRPr="00DE0C99">
        <w:rPr>
          <w:rFonts w:ascii="Times New Roman" w:eastAsia="標楷體" w:hAnsi="Times New Roman" w:hint="eastAsia"/>
          <w:color w:val="333333"/>
          <w:sz w:val="22"/>
        </w:rPr>
        <w:lastRenderedPageBreak/>
        <w:t xml:space="preserve">(1) </w:t>
      </w:r>
      <w:r w:rsidRPr="00DE0C99">
        <w:rPr>
          <w:rFonts w:ascii="Times New Roman" w:eastAsia="標楷體" w:hAnsi="Times New Roman" w:hint="eastAsia"/>
          <w:color w:val="333333"/>
          <w:sz w:val="22"/>
        </w:rPr>
        <w:t>完成利用影像處理技術於訓練模型之適宜性測試。</w:t>
      </w:r>
      <w:r w:rsidRPr="00DE0C99">
        <w:rPr>
          <w:rFonts w:ascii="Times New Roman" w:eastAsia="標楷體" w:hAnsi="Times New Roman" w:hint="eastAsia"/>
          <w:color w:val="333333"/>
          <w:sz w:val="22"/>
        </w:rPr>
        <w:t xml:space="preserve">(2) </w:t>
      </w:r>
      <w:r w:rsidRPr="00DE0C99">
        <w:rPr>
          <w:rFonts w:ascii="Times New Roman" w:eastAsia="標楷體" w:hAnsi="Times New Roman" w:hint="eastAsia"/>
          <w:color w:val="333333"/>
          <w:sz w:val="22"/>
        </w:rPr>
        <w:t>完成訓練資料與驗證資料的影像資料及標記資料設置。</w:t>
      </w:r>
      <w:r w:rsidRPr="00DE0C99">
        <w:rPr>
          <w:rFonts w:ascii="Times New Roman" w:eastAsia="標楷體" w:hAnsi="Times New Roman" w:hint="eastAsia"/>
          <w:color w:val="333333"/>
          <w:sz w:val="22"/>
        </w:rPr>
        <w:t xml:space="preserve">(3) </w:t>
      </w:r>
      <w:r w:rsidRPr="00DE0C99">
        <w:rPr>
          <w:rFonts w:ascii="Times New Roman" w:eastAsia="標楷體" w:hAnsi="Times New Roman" w:hint="eastAsia"/>
          <w:color w:val="333333"/>
          <w:sz w:val="22"/>
        </w:rPr>
        <w:t>完成訓練物件偵測模型的參數設置。</w:t>
      </w:r>
      <w:r w:rsidRPr="00DE0C99">
        <w:rPr>
          <w:rFonts w:ascii="Times New Roman" w:eastAsia="標楷體" w:hAnsi="Times New Roman" w:hint="eastAsia"/>
          <w:color w:val="333333"/>
          <w:sz w:val="22"/>
        </w:rPr>
        <w:t xml:space="preserve">(4) </w:t>
      </w:r>
      <w:r w:rsidRPr="00DE0C99">
        <w:rPr>
          <w:rFonts w:ascii="Times New Roman" w:eastAsia="標楷體" w:hAnsi="Times New Roman" w:hint="eastAsia"/>
          <w:color w:val="333333"/>
          <w:sz w:val="22"/>
        </w:rPr>
        <w:t>完成訓練過程之設定參數有效性測試。</w:t>
      </w:r>
      <w:r w:rsidRPr="00DE0C99">
        <w:rPr>
          <w:rFonts w:ascii="Times New Roman" w:eastAsia="標楷體" w:hAnsi="Times New Roman" w:hint="eastAsia"/>
          <w:color w:val="333333"/>
          <w:sz w:val="22"/>
        </w:rPr>
        <w:t xml:space="preserve">(5) </w:t>
      </w:r>
      <w:r w:rsidRPr="00DE0C99">
        <w:rPr>
          <w:rFonts w:ascii="Times New Roman" w:eastAsia="標楷體" w:hAnsi="Times New Roman" w:hint="eastAsia"/>
          <w:color w:val="333333"/>
          <w:sz w:val="22"/>
        </w:rPr>
        <w:t>完成部署嵌入式平台可執行推論環境設置。</w:t>
      </w:r>
      <w:r w:rsidRPr="00DE0C99">
        <w:rPr>
          <w:rFonts w:ascii="Times New Roman" w:eastAsia="標楷體" w:hAnsi="Times New Roman" w:hint="eastAsia"/>
          <w:color w:val="333333"/>
          <w:sz w:val="22"/>
        </w:rPr>
        <w:t xml:space="preserve">(6) </w:t>
      </w:r>
      <w:r w:rsidRPr="00DE0C99">
        <w:rPr>
          <w:rFonts w:ascii="Times New Roman" w:eastAsia="標楷體" w:hAnsi="Times New Roman" w:hint="eastAsia"/>
          <w:color w:val="333333"/>
          <w:sz w:val="22"/>
        </w:rPr>
        <w:t>完成嵌入式平台進行推論時的準確率測試。</w:t>
      </w:r>
      <w:r w:rsidRPr="00DE0C99">
        <w:rPr>
          <w:rFonts w:ascii="Times New Roman" w:eastAsia="標楷體" w:hAnsi="Times New Roman" w:hint="eastAsia"/>
          <w:color w:val="333333"/>
          <w:sz w:val="22"/>
        </w:rPr>
        <w:t xml:space="preserve">(7) </w:t>
      </w:r>
      <w:r w:rsidRPr="00DE0C99">
        <w:rPr>
          <w:rFonts w:ascii="Times New Roman" w:eastAsia="標楷體" w:hAnsi="Times New Roman" w:hint="eastAsia"/>
          <w:color w:val="333333"/>
          <w:sz w:val="22"/>
        </w:rPr>
        <w:t>完成嵌入式平台進行推論時的速度測試。</w:t>
      </w:r>
      <w:r w:rsidRPr="00DE0C99">
        <w:rPr>
          <w:rFonts w:ascii="Times New Roman" w:eastAsia="標楷體" w:hAnsi="Times New Roman" w:hint="eastAsia"/>
          <w:color w:val="333333"/>
          <w:sz w:val="22"/>
        </w:rPr>
        <w:t xml:space="preserve">(8) </w:t>
      </w:r>
      <w:r w:rsidRPr="00DE0C99">
        <w:rPr>
          <w:rFonts w:ascii="Times New Roman" w:eastAsia="標楷體" w:hAnsi="Times New Roman" w:hint="eastAsia"/>
          <w:color w:val="333333"/>
          <w:sz w:val="22"/>
        </w:rPr>
        <w:t>完成改良傳統模型於嵌入式平台進行推論時的準確率測試。</w:t>
      </w:r>
      <w:r w:rsidRPr="00DE0C99">
        <w:rPr>
          <w:rFonts w:ascii="Times New Roman" w:eastAsia="標楷體" w:hAnsi="Times New Roman" w:hint="eastAsia"/>
          <w:color w:val="333333"/>
          <w:sz w:val="22"/>
        </w:rPr>
        <w:t xml:space="preserve">(9) </w:t>
      </w:r>
      <w:r w:rsidRPr="00DE0C99">
        <w:rPr>
          <w:rFonts w:ascii="Times New Roman" w:eastAsia="標楷體" w:hAnsi="Times New Roman" w:hint="eastAsia"/>
          <w:color w:val="333333"/>
          <w:sz w:val="22"/>
        </w:rPr>
        <w:t>完成改良傳統模型於嵌入式平台進行推論時的速度測試。</w:t>
      </w:r>
      <w:r w:rsidRPr="00DE0C99">
        <w:rPr>
          <w:rFonts w:ascii="Times New Roman" w:eastAsia="標楷體" w:hAnsi="Times New Roman" w:hint="eastAsia"/>
          <w:color w:val="333333"/>
          <w:sz w:val="22"/>
        </w:rPr>
        <w:t xml:space="preserve">(10) </w:t>
      </w:r>
      <w:r w:rsidRPr="00DE0C99">
        <w:rPr>
          <w:rFonts w:ascii="Times New Roman" w:eastAsia="標楷體" w:hAnsi="Times New Roman" w:hint="eastAsia"/>
          <w:color w:val="333333"/>
          <w:sz w:val="22"/>
        </w:rPr>
        <w:t>完成瑕疵晶圓圖各種瑕疵型態對應發生時間點設置。</w:t>
      </w:r>
      <w:r w:rsidRPr="00DE0C99">
        <w:rPr>
          <w:rFonts w:ascii="Times New Roman" w:eastAsia="標楷體" w:hAnsi="Times New Roman" w:hint="eastAsia"/>
          <w:color w:val="333333"/>
          <w:sz w:val="22"/>
        </w:rPr>
        <w:t xml:space="preserve">(11) </w:t>
      </w:r>
      <w:r w:rsidRPr="00DE0C99">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77777777"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C61525"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Times New Roman" w:hint="eastAsia"/>
          <w:sz w:val="22"/>
          <w:szCs w:val="22"/>
        </w:rPr>
        <w:t>學習</w:t>
      </w:r>
      <w:r w:rsidR="00C61525" w:rsidRPr="00C76C26">
        <w:rPr>
          <w:rStyle w:val="longtext1"/>
          <w:rFonts w:ascii="Times New Roman" w:eastAsia="標楷體" w:hAnsi="Times New Roman" w:hint="eastAsia"/>
          <w:sz w:val="22"/>
          <w:szCs w:val="22"/>
        </w:rPr>
        <w:t>標記檔案轉換格式的使用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00C76C26" w:rsidRPr="00C76C26">
        <w:rPr>
          <w:rStyle w:val="longtext1"/>
          <w:rFonts w:ascii="Times New Roman" w:eastAsia="標楷體" w:hAnsi="Times New Roman" w:hint="eastAsia"/>
          <w:sz w:val="22"/>
          <w:szCs w:val="22"/>
        </w:rPr>
        <w:t>推論環境至嵌入式平台之相關</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w:t>
      </w:r>
      <w:r w:rsidR="00C61525" w:rsidRPr="00C76C26">
        <w:rPr>
          <w:rStyle w:val="longtext1"/>
          <w:rFonts w:ascii="Times New Roman" w:eastAsia="標楷體" w:hAnsi="Times New Roman" w:hint="eastAsia"/>
          <w:sz w:val="22"/>
          <w:szCs w:val="22"/>
        </w:rPr>
        <w:t>的</w:t>
      </w:r>
      <w:r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(5) </w:t>
      </w:r>
      <w:r w:rsidR="00C76C26" w:rsidRPr="00C76C26">
        <w:rPr>
          <w:rFonts w:ascii="Times New Roman" w:eastAsia="標楷體" w:hAnsi="Times New Roman" w:hint="eastAsia"/>
          <w:color w:val="000000"/>
          <w:sz w:val="22"/>
        </w:rPr>
        <w:t>熟知並運用高</w:t>
      </w:r>
      <w:r w:rsidR="00C76C26" w:rsidRPr="00C76C26">
        <w:rPr>
          <w:rFonts w:ascii="Times New Roman" w:eastAsia="標楷體" w:hAnsi="標楷體" w:hint="eastAsia"/>
          <w:color w:val="000000"/>
          <w:sz w:val="22"/>
        </w:rPr>
        <w:t>效能</w:t>
      </w:r>
      <w:r w:rsidR="00C76C26" w:rsidRPr="00C76C26">
        <w:rPr>
          <w:rFonts w:ascii="Times New Roman" w:eastAsia="標楷體" w:hAnsi="Times New Roman" w:hint="eastAsia"/>
          <w:color w:val="000000"/>
          <w:sz w:val="22"/>
        </w:rPr>
        <w:t>的</w:t>
      </w:r>
      <w:r w:rsidR="00C76C26" w:rsidRPr="00C76C26">
        <w:rPr>
          <w:rFonts w:ascii="Times New Roman" w:eastAsia="標楷體" w:hAnsi="Times New Roman" w:hint="eastAsia"/>
          <w:color w:val="000000"/>
          <w:sz w:val="22"/>
        </w:rPr>
        <w:t>YOLO</w:t>
      </w:r>
      <w:r w:rsidR="00C76C26" w:rsidRPr="00C76C26">
        <w:rPr>
          <w:rFonts w:ascii="Times New Roman" w:eastAsia="標楷體" w:hAnsi="Times New Roman"/>
          <w:color w:val="000000"/>
          <w:sz w:val="22"/>
        </w:rPr>
        <w:t>v5</w:t>
      </w:r>
      <w:r w:rsidR="00C76C26"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6</w:t>
      </w:r>
      <w:r w:rsidRPr="00C76C26">
        <w:rPr>
          <w:rStyle w:val="longtext1"/>
          <w:rFonts w:ascii="Times New Roman" w:eastAsia="標楷體" w:hAnsi="Times New Roman" w:hint="eastAsia"/>
          <w:sz w:val="22"/>
          <w:szCs w:val="22"/>
        </w:rPr>
        <w:t xml:space="preserve">) </w:t>
      </w:r>
      <w:r w:rsidR="00C76C26" w:rsidRPr="00C76C26">
        <w:rPr>
          <w:rStyle w:val="longtext1"/>
          <w:rFonts w:ascii="Times New Roman" w:eastAsia="標楷體" w:hAnsi="Times New Roman" w:hint="eastAsia"/>
          <w:sz w:val="22"/>
          <w:szCs w:val="22"/>
        </w:rPr>
        <w:t>學習改良</w:t>
      </w:r>
      <w:r w:rsidR="00C76C26" w:rsidRPr="00C76C26">
        <w:rPr>
          <w:rStyle w:val="longtext1"/>
          <w:rFonts w:ascii="Times New Roman" w:eastAsia="標楷體" w:hAnsi="Times New Roman" w:hint="eastAsia"/>
          <w:sz w:val="22"/>
          <w:szCs w:val="22"/>
        </w:rPr>
        <w:t>YOLO</w:t>
      </w:r>
      <w:r w:rsidR="00C76C26" w:rsidRPr="00C76C26">
        <w:rPr>
          <w:rStyle w:val="longtext1"/>
          <w:rFonts w:ascii="Times New Roman" w:eastAsia="標楷體" w:hAnsi="Times New Roman"/>
          <w:sz w:val="22"/>
          <w:szCs w:val="22"/>
        </w:rPr>
        <w:t>v5</w:t>
      </w:r>
      <w:r w:rsidR="00C76C26" w:rsidRPr="00C76C26">
        <w:rPr>
          <w:rStyle w:val="longtext1"/>
          <w:rFonts w:ascii="Times New Roman" w:eastAsia="標楷體" w:hAnsi="Times New Roman" w:hint="eastAsia"/>
          <w:sz w:val="22"/>
          <w:szCs w:val="22"/>
        </w:rPr>
        <w:t>物件偵測模型之相關技術。</w:t>
      </w:r>
      <w:r w:rsidR="00C76C26" w:rsidRPr="00C76C26">
        <w:rPr>
          <w:rStyle w:val="longtext1"/>
          <w:rFonts w:ascii="Times New Roman" w:eastAsia="標楷體" w:hAnsi="Times New Roman" w:hint="eastAsia"/>
          <w:sz w:val="22"/>
          <w:szCs w:val="22"/>
        </w:rPr>
        <w:t xml:space="preserve">(7) </w:t>
      </w:r>
      <w:r w:rsidR="00C76C26">
        <w:rPr>
          <w:rStyle w:val="longtext1"/>
          <w:rFonts w:ascii="Times New Roman" w:eastAsia="標楷體" w:hAnsi="Times New Roman" w:hint="eastAsia"/>
          <w:sz w:val="22"/>
          <w:szCs w:val="22"/>
        </w:rPr>
        <w:t>有效運用智動化晶片輪廓檢測系統解決效率問題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8</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 xml:space="preserve"> </w:t>
      </w:r>
      <w:r w:rsidR="00C76C26">
        <w:rPr>
          <w:rStyle w:val="longtext1"/>
          <w:rFonts w:ascii="Times New Roman" w:eastAsia="標楷體" w:hAnsi="Times New Roman" w:hint="eastAsia"/>
          <w:sz w:val="22"/>
          <w:szCs w:val="22"/>
        </w:rPr>
        <w:t>提升</w:t>
      </w:r>
      <w:r w:rsidR="00C76C26" w:rsidRPr="00233F82">
        <w:rPr>
          <w:rFonts w:ascii="Times New Roman" w:eastAsia="標楷體" w:hAnsi="Times New Roman" w:hint="eastAsia"/>
          <w:color w:val="000000"/>
          <w:sz w:val="22"/>
        </w:rPr>
        <w:t>晶片的產能以及</w:t>
      </w:r>
      <w:r w:rsidR="00405616" w:rsidRPr="00233F82">
        <w:rPr>
          <w:rFonts w:ascii="Times New Roman" w:eastAsia="標楷體" w:hAnsi="Times New Roman" w:hint="eastAsia"/>
          <w:color w:val="000000"/>
          <w:sz w:val="22"/>
        </w:rPr>
        <w:t>加速</w:t>
      </w:r>
      <w:r w:rsidR="00C76C26" w:rsidRPr="00233F82">
        <w:rPr>
          <w:rFonts w:ascii="Times New Roman" w:eastAsia="標楷體" w:hAnsi="Times New Roman" w:hint="eastAsia"/>
          <w:color w:val="000000"/>
          <w:sz w:val="22"/>
        </w:rPr>
        <w:t>品質監控。</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(1)</w:t>
      </w:r>
      <w:r>
        <w:rPr>
          <w:rStyle w:val="longtext1"/>
          <w:rFonts w:ascii="Times New Roman" w:eastAsia="標楷體" w:hAnsi="標楷體" w:hint="eastAsia"/>
          <w:sz w:val="22"/>
          <w:szCs w:val="22"/>
        </w:rPr>
        <w:t xml:space="preserve"> </w:t>
      </w:r>
      <w:r>
        <w:rPr>
          <w:rStyle w:val="longtext1"/>
          <w:rFonts w:ascii="Times New Roman" w:eastAsia="標楷體" w:hAnsi="Times New Roman" w:hint="eastAsia"/>
          <w:sz w:val="22"/>
          <w:szCs w:val="22"/>
        </w:rPr>
        <w:t>解決資料數量不平衡的相關技術</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有效運用智動化晶圓圖瑕疵型態分類檢測系統解決效率問題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(8) </w:t>
      </w:r>
      <w:r>
        <w:rPr>
          <w:rStyle w:val="longtext1"/>
          <w:rFonts w:ascii="Times New Roman" w:eastAsia="標楷體" w:hAnsi="Times New Roman" w:hint="eastAsia"/>
          <w:sz w:val="22"/>
          <w:szCs w:val="22"/>
        </w:rPr>
        <w:t>提升晶圓製程</w:t>
      </w:r>
      <w:r w:rsidRPr="00A46AFD">
        <w:rPr>
          <w:rFonts w:ascii="Times New Roman" w:eastAsia="標楷體" w:hAnsi="Times New Roman" w:hint="eastAsia"/>
          <w:color w:val="000000"/>
          <w:sz w:val="22"/>
        </w:rPr>
        <w:t>的效率以及加速品質監控。</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5D6C51D"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F81752">
        <w:rPr>
          <w:rStyle w:val="longtext1"/>
          <w:rFonts w:ascii="Times New Roman" w:eastAsia="標楷體" w:hAnsi="Times New Roman" w:hint="eastAsia"/>
          <w:sz w:val="22"/>
          <w:szCs w:val="22"/>
        </w:rPr>
        <w:t>解決機密資訊外洩</w:t>
      </w:r>
      <w:r w:rsidR="00F81752" w:rsidRPr="00C76C26">
        <w:rPr>
          <w:rStyle w:val="longtext1"/>
          <w:rFonts w:ascii="Times New Roman" w:eastAsia="標楷體" w:hAnsi="Times New Roman" w:hint="eastAsia"/>
          <w:sz w:val="22"/>
          <w:szCs w:val="22"/>
        </w:rPr>
        <w:t>的</w:t>
      </w:r>
      <w:r w:rsidR="00F81752">
        <w:rPr>
          <w:rStyle w:val="longtext1"/>
          <w:rFonts w:ascii="Times New Roman" w:eastAsia="標楷體" w:hAnsi="Times New Roman" w:hint="eastAsia"/>
          <w:sz w:val="22"/>
          <w:szCs w:val="22"/>
        </w:rPr>
        <w:t>影像處理</w:t>
      </w:r>
      <w:r w:rsidR="00F81752"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(2) </w:t>
      </w:r>
      <w:r w:rsidR="00F81752" w:rsidRPr="00C76C26">
        <w:rPr>
          <w:rStyle w:val="longtext1"/>
          <w:rFonts w:ascii="Times New Roman" w:eastAsia="標楷體" w:hAnsi="標楷體" w:hint="eastAsia"/>
          <w:sz w:val="22"/>
          <w:szCs w:val="22"/>
        </w:rPr>
        <w:t>學習標記資料的使用</w:t>
      </w:r>
      <w:r w:rsidR="00F81752"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(3)</w:t>
      </w:r>
      <w:r w:rsidR="00F81752">
        <w:rPr>
          <w:rStyle w:val="longtext1"/>
          <w:rFonts w:ascii="Times New Roman" w:eastAsia="標楷體" w:hAnsi="Times New Roman" w:hint="eastAsia"/>
          <w:sz w:val="22"/>
          <w:szCs w:val="22"/>
        </w:rPr>
        <w:t xml:space="preserve">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w:t>
      </w:r>
      <w:r w:rsidR="00F81752">
        <w:rPr>
          <w:rStyle w:val="longtext1"/>
          <w:rFonts w:ascii="Times New Roman" w:eastAsia="標楷體" w:hAnsi="Times New Roman" w:hint="eastAsia"/>
          <w:sz w:val="22"/>
          <w:szCs w:val="22"/>
        </w:rPr>
        <w:t>圓側面刮痕</w:t>
      </w:r>
      <w:r>
        <w:rPr>
          <w:rStyle w:val="longtext1"/>
          <w:rFonts w:ascii="Times New Roman" w:eastAsia="標楷體" w:hAnsi="Times New Roman" w:hint="eastAsia"/>
          <w:sz w:val="22"/>
          <w:szCs w:val="22"/>
        </w:rPr>
        <w:t>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Pr="00233F82">
        <w:rPr>
          <w:rStyle w:val="longtext1"/>
          <w:rFonts w:ascii="Times New Roman" w:eastAsia="標楷體" w:hAnsi="Times New Roman" w:hint="eastAsia"/>
          <w:sz w:val="22"/>
          <w:szCs w:val="22"/>
        </w:rPr>
        <w:t xml:space="preserve">8) </w:t>
      </w:r>
      <w:r w:rsidRPr="00233F82">
        <w:rPr>
          <w:rStyle w:val="longtext1"/>
          <w:rFonts w:ascii="Times New Roman" w:eastAsia="標楷體" w:hAnsi="Times New Roman" w:hint="eastAsia"/>
          <w:sz w:val="22"/>
          <w:szCs w:val="22"/>
        </w:rPr>
        <w:t>提升</w:t>
      </w:r>
      <w:r w:rsidRPr="00233F82">
        <w:rPr>
          <w:rFonts w:ascii="Times New Roman" w:eastAsia="標楷體" w:hAnsi="Times New Roman" w:hint="eastAsia"/>
          <w:color w:val="000000"/>
          <w:sz w:val="22"/>
        </w:rPr>
        <w:t>晶</w:t>
      </w:r>
      <w:r w:rsidR="00F81752">
        <w:rPr>
          <w:rStyle w:val="longtext1"/>
          <w:rFonts w:ascii="Times New Roman" w:eastAsia="標楷體" w:hAnsi="Times New Roman" w:hint="eastAsia"/>
          <w:sz w:val="22"/>
          <w:szCs w:val="22"/>
        </w:rPr>
        <w:t>圓製程</w:t>
      </w:r>
      <w:r w:rsidR="00F81752" w:rsidRPr="00A46AFD">
        <w:rPr>
          <w:rFonts w:ascii="Times New Roman" w:eastAsia="標楷體" w:hAnsi="Times New Roman" w:hint="eastAsia"/>
          <w:color w:val="000000"/>
          <w:sz w:val="22"/>
        </w:rPr>
        <w:t>的效率</w:t>
      </w:r>
      <w:r w:rsidRPr="00233F82">
        <w:rPr>
          <w:rFonts w:ascii="Times New Roman" w:eastAsia="標楷體" w:hAnsi="Times New Roman" w:hint="eastAsia"/>
          <w:color w:val="000000"/>
          <w:sz w:val="22"/>
        </w:rPr>
        <w:t>以及加速品質監控。</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理解閉路電視的概念與相關技術。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學習通訊協定的相關概念。</w:t>
      </w: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學習深度學習的概念與技術。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3F34EC" w:rsidRDefault="009008B3" w:rsidP="009008B3">
      <w:pPr>
        <w:snapToGrid w:val="0"/>
        <w:rPr>
          <w:rFonts w:ascii="Times New Roman" w:eastAsia="標楷體" w:hAnsi="Times New Roman"/>
          <w:color w:val="333333"/>
        </w:rPr>
      </w:pPr>
      <w:r w:rsidRPr="003F34EC">
        <w:rPr>
          <w:rStyle w:val="longtext1"/>
          <w:rFonts w:ascii="Times New Roman" w:eastAsia="標楷體" w:hAnsi="標楷體"/>
          <w:b/>
          <w:sz w:val="32"/>
          <w:szCs w:val="32"/>
          <w:u w:val="single"/>
        </w:rPr>
        <w:t>第三年期程</w:t>
      </w:r>
    </w:p>
    <w:p w14:paraId="6856CCB7" w14:textId="77777777" w:rsidR="00DA40F6" w:rsidRPr="00762404" w:rsidRDefault="00BE1C36" w:rsidP="009008B3">
      <w:pPr>
        <w:rPr>
          <w:rFonts w:ascii="Times New Roman" w:eastAsia="標楷體" w:hAnsi="Times New Roman"/>
          <w:sz w:val="22"/>
        </w:rPr>
      </w:pPr>
      <w:r w:rsidRPr="00BE1C36">
        <w:rPr>
          <w:rFonts w:ascii="Times New Roman" w:eastAsia="標楷體" w:hAnsi="Times New Roman" w:hint="eastAsia"/>
          <w:sz w:val="22"/>
        </w:rPr>
        <w:t xml:space="preserve">(1) </w:t>
      </w:r>
      <w:r w:rsidRPr="00BE1C36">
        <w:rPr>
          <w:rFonts w:ascii="Times New Roman" w:eastAsia="標楷體" w:hAnsi="Times New Roman" w:hint="eastAsia"/>
          <w:sz w:val="22"/>
        </w:rPr>
        <w:t>熟知開源軟體開發與使用技術。</w:t>
      </w:r>
      <w:r w:rsidRPr="00BE1C36">
        <w:rPr>
          <w:rFonts w:ascii="Times New Roman" w:eastAsia="標楷體" w:hAnsi="Times New Roman" w:hint="eastAsia"/>
          <w:sz w:val="22"/>
        </w:rPr>
        <w:t xml:space="preserve">(2) </w:t>
      </w:r>
      <w:r w:rsidRPr="00BE1C36">
        <w:rPr>
          <w:rFonts w:ascii="Times New Roman" w:eastAsia="標楷體" w:hAnsi="Times New Roman" w:hint="eastAsia"/>
          <w:sz w:val="22"/>
        </w:rPr>
        <w:t>獲得軟體工程相關概念與技術。</w:t>
      </w:r>
      <w:r w:rsidRPr="00BE1C36">
        <w:rPr>
          <w:rFonts w:ascii="Times New Roman" w:eastAsia="標楷體" w:hAnsi="Times New Roman" w:hint="eastAsia"/>
          <w:sz w:val="22"/>
        </w:rPr>
        <w:t xml:space="preserve">(3) </w:t>
      </w:r>
      <w:r w:rsidRPr="00BE1C36">
        <w:rPr>
          <w:rFonts w:ascii="Times New Roman" w:eastAsia="標楷體" w:hAnsi="Times New Roman" w:hint="eastAsia"/>
          <w:sz w:val="22"/>
        </w:rPr>
        <w:t>智動化</w:t>
      </w:r>
      <w:r w:rsidR="00B5466D">
        <w:rPr>
          <w:rStyle w:val="longtext1"/>
          <w:rFonts w:ascii="Times New Roman" w:eastAsia="標楷體" w:hAnsi="標楷體" w:hint="eastAsia"/>
          <w:sz w:val="22"/>
          <w:szCs w:val="22"/>
        </w:rPr>
        <w:t>檢測</w:t>
      </w:r>
      <w:r w:rsidRPr="00BE1C36">
        <w:rPr>
          <w:rFonts w:ascii="Times New Roman" w:eastAsia="標楷體" w:hAnsi="Times New Roman" w:hint="eastAsia"/>
          <w:sz w:val="22"/>
        </w:rPr>
        <w:t>的相關概念與使用技</w:t>
      </w:r>
      <w:r w:rsidRPr="00BE1C36">
        <w:rPr>
          <w:rFonts w:ascii="Times New Roman" w:eastAsia="標楷體" w:hAnsi="Times New Roman" w:hint="eastAsia"/>
          <w:sz w:val="22"/>
        </w:rPr>
        <w:lastRenderedPageBreak/>
        <w:t>術。</w:t>
      </w:r>
      <w:r w:rsidRPr="00BE1C36">
        <w:rPr>
          <w:rFonts w:ascii="Times New Roman" w:eastAsia="標楷體" w:hAnsi="Times New Roman" w:hint="eastAsia"/>
          <w:sz w:val="22"/>
        </w:rPr>
        <w:t xml:space="preserve">(4) </w:t>
      </w:r>
      <w:r w:rsidRPr="00BE1C36">
        <w:rPr>
          <w:rFonts w:ascii="Times New Roman" w:eastAsia="標楷體" w:hAnsi="Times New Roman" w:hint="eastAsia"/>
          <w:sz w:val="22"/>
        </w:rPr>
        <w:t>學習影像辨識的相關概念與技術。</w:t>
      </w:r>
      <w:r w:rsidRPr="00BE1C36">
        <w:rPr>
          <w:rFonts w:ascii="Times New Roman" w:eastAsia="標楷體" w:hAnsi="Times New Roman" w:hint="eastAsia"/>
          <w:sz w:val="22"/>
        </w:rPr>
        <w:t xml:space="preserve">(5) </w:t>
      </w:r>
      <w:r w:rsidRPr="00BE1C36">
        <w:rPr>
          <w:rFonts w:ascii="Times New Roman" w:eastAsia="標楷體" w:hAnsi="Times New Roman" w:hint="eastAsia"/>
          <w:sz w:val="22"/>
        </w:rPr>
        <w:t>學習深度學習的概念與技術。</w:t>
      </w:r>
    </w:p>
    <w:sectPr w:rsidR="00DA40F6" w:rsidRPr="00762404" w:rsidSect="001E11EE">
      <w:footerReference w:type="default" r:id="rId2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9D226" w14:textId="77777777" w:rsidR="00DD16BB" w:rsidRDefault="00DD16BB" w:rsidP="001D1FE1">
      <w:r>
        <w:separator/>
      </w:r>
    </w:p>
  </w:endnote>
  <w:endnote w:type="continuationSeparator" w:id="0">
    <w:p w14:paraId="7E50544C" w14:textId="77777777" w:rsidR="00DD16BB" w:rsidRDefault="00DD16BB"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B76A9" w14:textId="77777777" w:rsidR="00DD16BB" w:rsidRDefault="00DD16BB" w:rsidP="001D1FE1">
      <w:r>
        <w:separator/>
      </w:r>
    </w:p>
  </w:footnote>
  <w:footnote w:type="continuationSeparator" w:id="0">
    <w:p w14:paraId="6178CF80" w14:textId="77777777" w:rsidR="00DD16BB" w:rsidRDefault="00DD16BB"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11D"/>
    <w:multiLevelType w:val="hybridMultilevel"/>
    <w:tmpl w:val="65A61CE8"/>
    <w:lvl w:ilvl="0" w:tplc="970E6C2E">
      <w:start w:val="1"/>
      <w:numFmt w:val="decimal"/>
      <w:lvlText w:val="(%1)"/>
      <w:lvlJc w:val="left"/>
      <w:pPr>
        <w:ind w:left="360" w:hanging="360"/>
      </w:pPr>
      <w:rPr>
        <w:rFonts w:cs="Times New Roman" w:hint="default"/>
        <w:b w:val="0"/>
        <w:color w:val="000000"/>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3120660"/>
    <w:multiLevelType w:val="hybridMultilevel"/>
    <w:tmpl w:val="77F80B5A"/>
    <w:lvl w:ilvl="0" w:tplc="3ED6F8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214AB"/>
    <w:multiLevelType w:val="hybridMultilevel"/>
    <w:tmpl w:val="35764786"/>
    <w:lvl w:ilvl="0" w:tplc="6114C33E">
      <w:start w:val="1"/>
      <w:numFmt w:val="decimal"/>
      <w:lvlText w:val="(%1)"/>
      <w:lvlJc w:val="left"/>
      <w:pPr>
        <w:ind w:left="360" w:hanging="36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991574"/>
    <w:multiLevelType w:val="hybridMultilevel"/>
    <w:tmpl w:val="8E76B8DA"/>
    <w:lvl w:ilvl="0" w:tplc="8918C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BD737A"/>
    <w:multiLevelType w:val="hybridMultilevel"/>
    <w:tmpl w:val="AEC2D490"/>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43717F"/>
    <w:multiLevelType w:val="hybridMultilevel"/>
    <w:tmpl w:val="510A51E8"/>
    <w:lvl w:ilvl="0" w:tplc="FE6E850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114C4A9F"/>
    <w:multiLevelType w:val="hybridMultilevel"/>
    <w:tmpl w:val="45346E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6D0A6D"/>
    <w:multiLevelType w:val="hybridMultilevel"/>
    <w:tmpl w:val="BE8EFE5A"/>
    <w:lvl w:ilvl="0" w:tplc="7F5A396C">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96A14"/>
    <w:multiLevelType w:val="hybridMultilevel"/>
    <w:tmpl w:val="BDE6D0A2"/>
    <w:lvl w:ilvl="0" w:tplc="970E6C2E">
      <w:start w:val="1"/>
      <w:numFmt w:val="decimal"/>
      <w:lvlText w:val="(%1)"/>
      <w:lvlJc w:val="left"/>
      <w:pPr>
        <w:ind w:left="360" w:hanging="36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522E2"/>
    <w:multiLevelType w:val="hybridMultilevel"/>
    <w:tmpl w:val="6F30EBD2"/>
    <w:lvl w:ilvl="0" w:tplc="DA2ED5F4">
      <w:start w:val="1"/>
      <w:numFmt w:val="decimal"/>
      <w:lvlText w:val="(%1)"/>
      <w:lvlJc w:val="left"/>
      <w:pPr>
        <w:ind w:left="960" w:hanging="480"/>
      </w:pPr>
      <w:rPr>
        <w:rFonts w:hAnsi="Times New Roman" w:hint="default"/>
        <w:b/>
      </w:rPr>
    </w:lvl>
    <w:lvl w:ilvl="1" w:tplc="04090011">
      <w:start w:val="1"/>
      <w:numFmt w:val="upperLetter"/>
      <w:lvlText w:val="%2."/>
      <w:lvlJc w:val="left"/>
      <w:pPr>
        <w:ind w:left="445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1B06E8"/>
    <w:multiLevelType w:val="hybridMultilevel"/>
    <w:tmpl w:val="B94E96B2"/>
    <w:lvl w:ilvl="0" w:tplc="09C2BC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70207F"/>
    <w:multiLevelType w:val="hybridMultilevel"/>
    <w:tmpl w:val="40BE1C0A"/>
    <w:lvl w:ilvl="0" w:tplc="9B7EB57E">
      <w:start w:val="1"/>
      <w:numFmt w:val="decimal"/>
      <w:lvlText w:val="%1."/>
      <w:lvlJc w:val="left"/>
      <w:pPr>
        <w:ind w:left="420" w:hanging="360"/>
      </w:pPr>
      <w:rPr>
        <w:rFonts w:hint="default"/>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12" w15:restartNumberingAfterBreak="0">
    <w:nsid w:val="253C2ACD"/>
    <w:multiLevelType w:val="hybridMultilevel"/>
    <w:tmpl w:val="75B64EA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706114"/>
    <w:multiLevelType w:val="hybridMultilevel"/>
    <w:tmpl w:val="16E6E320"/>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5F60ACA"/>
    <w:multiLevelType w:val="hybridMultilevel"/>
    <w:tmpl w:val="39C6EA96"/>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3E4426"/>
    <w:multiLevelType w:val="hybridMultilevel"/>
    <w:tmpl w:val="2ED4F9F8"/>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7482F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BC44193"/>
    <w:multiLevelType w:val="hybridMultilevel"/>
    <w:tmpl w:val="E9FE40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D57136F"/>
    <w:multiLevelType w:val="hybridMultilevel"/>
    <w:tmpl w:val="BC5826AE"/>
    <w:lvl w:ilvl="0" w:tplc="2746FEF4">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C34066"/>
    <w:multiLevelType w:val="hybridMultilevel"/>
    <w:tmpl w:val="6F64CFE2"/>
    <w:lvl w:ilvl="0" w:tplc="970E6C2E">
      <w:start w:val="1"/>
      <w:numFmt w:val="decimal"/>
      <w:lvlText w:val="(%1)"/>
      <w:lvlJc w:val="left"/>
      <w:pPr>
        <w:ind w:left="360" w:hanging="36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412147"/>
    <w:multiLevelType w:val="hybridMultilevel"/>
    <w:tmpl w:val="C53C2BFA"/>
    <w:lvl w:ilvl="0" w:tplc="773E0360">
      <w:start w:val="1"/>
      <w:numFmt w:val="decimal"/>
      <w:lvlText w:val="(%1)"/>
      <w:lvlJc w:val="left"/>
      <w:pPr>
        <w:ind w:left="960" w:hanging="360"/>
      </w:pPr>
      <w:rPr>
        <w:rFonts w:hint="default"/>
        <w:b/>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1" w15:restartNumberingAfterBreak="0">
    <w:nsid w:val="3DB1026E"/>
    <w:multiLevelType w:val="hybridMultilevel"/>
    <w:tmpl w:val="EFE6CB3C"/>
    <w:lvl w:ilvl="0" w:tplc="599A0216">
      <w:start w:val="1"/>
      <w:numFmt w:val="bullet"/>
      <w:lvlText w:val=""/>
      <w:lvlJc w:val="left"/>
      <w:pPr>
        <w:tabs>
          <w:tab w:val="num" w:pos="720"/>
        </w:tabs>
        <w:ind w:left="720" w:hanging="360"/>
      </w:pPr>
      <w:rPr>
        <w:rFonts w:ascii="Wingdings 2" w:hAnsi="Wingdings 2" w:hint="default"/>
      </w:rPr>
    </w:lvl>
    <w:lvl w:ilvl="1" w:tplc="85020612" w:tentative="1">
      <w:start w:val="1"/>
      <w:numFmt w:val="bullet"/>
      <w:lvlText w:val=""/>
      <w:lvlJc w:val="left"/>
      <w:pPr>
        <w:tabs>
          <w:tab w:val="num" w:pos="1440"/>
        </w:tabs>
        <w:ind w:left="1440" w:hanging="360"/>
      </w:pPr>
      <w:rPr>
        <w:rFonts w:ascii="Wingdings 2" w:hAnsi="Wingdings 2" w:hint="default"/>
      </w:rPr>
    </w:lvl>
    <w:lvl w:ilvl="2" w:tplc="64C2E192" w:tentative="1">
      <w:start w:val="1"/>
      <w:numFmt w:val="bullet"/>
      <w:lvlText w:val=""/>
      <w:lvlJc w:val="left"/>
      <w:pPr>
        <w:tabs>
          <w:tab w:val="num" w:pos="2160"/>
        </w:tabs>
        <w:ind w:left="2160" w:hanging="360"/>
      </w:pPr>
      <w:rPr>
        <w:rFonts w:ascii="Wingdings 2" w:hAnsi="Wingdings 2" w:hint="default"/>
      </w:rPr>
    </w:lvl>
    <w:lvl w:ilvl="3" w:tplc="57385AFC" w:tentative="1">
      <w:start w:val="1"/>
      <w:numFmt w:val="bullet"/>
      <w:lvlText w:val=""/>
      <w:lvlJc w:val="left"/>
      <w:pPr>
        <w:tabs>
          <w:tab w:val="num" w:pos="2880"/>
        </w:tabs>
        <w:ind w:left="2880" w:hanging="360"/>
      </w:pPr>
      <w:rPr>
        <w:rFonts w:ascii="Wingdings 2" w:hAnsi="Wingdings 2" w:hint="default"/>
      </w:rPr>
    </w:lvl>
    <w:lvl w:ilvl="4" w:tplc="0D04C33C" w:tentative="1">
      <w:start w:val="1"/>
      <w:numFmt w:val="bullet"/>
      <w:lvlText w:val=""/>
      <w:lvlJc w:val="left"/>
      <w:pPr>
        <w:tabs>
          <w:tab w:val="num" w:pos="3600"/>
        </w:tabs>
        <w:ind w:left="3600" w:hanging="360"/>
      </w:pPr>
      <w:rPr>
        <w:rFonts w:ascii="Wingdings 2" w:hAnsi="Wingdings 2" w:hint="default"/>
      </w:rPr>
    </w:lvl>
    <w:lvl w:ilvl="5" w:tplc="84BA76B6" w:tentative="1">
      <w:start w:val="1"/>
      <w:numFmt w:val="bullet"/>
      <w:lvlText w:val=""/>
      <w:lvlJc w:val="left"/>
      <w:pPr>
        <w:tabs>
          <w:tab w:val="num" w:pos="4320"/>
        </w:tabs>
        <w:ind w:left="4320" w:hanging="360"/>
      </w:pPr>
      <w:rPr>
        <w:rFonts w:ascii="Wingdings 2" w:hAnsi="Wingdings 2" w:hint="default"/>
      </w:rPr>
    </w:lvl>
    <w:lvl w:ilvl="6" w:tplc="AFACED78" w:tentative="1">
      <w:start w:val="1"/>
      <w:numFmt w:val="bullet"/>
      <w:lvlText w:val=""/>
      <w:lvlJc w:val="left"/>
      <w:pPr>
        <w:tabs>
          <w:tab w:val="num" w:pos="5040"/>
        </w:tabs>
        <w:ind w:left="5040" w:hanging="360"/>
      </w:pPr>
      <w:rPr>
        <w:rFonts w:ascii="Wingdings 2" w:hAnsi="Wingdings 2" w:hint="default"/>
      </w:rPr>
    </w:lvl>
    <w:lvl w:ilvl="7" w:tplc="B918448A" w:tentative="1">
      <w:start w:val="1"/>
      <w:numFmt w:val="bullet"/>
      <w:lvlText w:val=""/>
      <w:lvlJc w:val="left"/>
      <w:pPr>
        <w:tabs>
          <w:tab w:val="num" w:pos="5760"/>
        </w:tabs>
        <w:ind w:left="5760" w:hanging="360"/>
      </w:pPr>
      <w:rPr>
        <w:rFonts w:ascii="Wingdings 2" w:hAnsi="Wingdings 2" w:hint="default"/>
      </w:rPr>
    </w:lvl>
    <w:lvl w:ilvl="8" w:tplc="D1346F56"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862A64"/>
    <w:multiLevelType w:val="hybridMultilevel"/>
    <w:tmpl w:val="59D4830A"/>
    <w:lvl w:ilvl="0" w:tplc="9142033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7E5E30"/>
    <w:multiLevelType w:val="hybridMultilevel"/>
    <w:tmpl w:val="35CC34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5E5665"/>
    <w:multiLevelType w:val="hybridMultilevel"/>
    <w:tmpl w:val="6F08ED7E"/>
    <w:lvl w:ilvl="0" w:tplc="C2B4F6D2">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155804"/>
    <w:multiLevelType w:val="hybridMultilevel"/>
    <w:tmpl w:val="D812A796"/>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DA4D7B"/>
    <w:multiLevelType w:val="hybridMultilevel"/>
    <w:tmpl w:val="65D07B9A"/>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B46ED8"/>
    <w:multiLevelType w:val="hybridMultilevel"/>
    <w:tmpl w:val="6A9EC3F2"/>
    <w:lvl w:ilvl="0" w:tplc="9FAACE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9E1404"/>
    <w:multiLevelType w:val="hybridMultilevel"/>
    <w:tmpl w:val="FFFC2AA8"/>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0E3011"/>
    <w:multiLevelType w:val="hybridMultilevel"/>
    <w:tmpl w:val="7F041B4E"/>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5375E"/>
    <w:multiLevelType w:val="hybridMultilevel"/>
    <w:tmpl w:val="9A4AA494"/>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C34BD8"/>
    <w:multiLevelType w:val="hybridMultilevel"/>
    <w:tmpl w:val="327C2CAA"/>
    <w:lvl w:ilvl="0" w:tplc="970E6C2E">
      <w:start w:val="1"/>
      <w:numFmt w:val="decimal"/>
      <w:lvlText w:val="(%1)"/>
      <w:lvlJc w:val="left"/>
      <w:pPr>
        <w:ind w:left="720" w:hanging="360"/>
      </w:pPr>
      <w:rPr>
        <w:rFonts w:hint="default"/>
        <w:b w:val="0"/>
        <w:color w:val="00000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19F4A66"/>
    <w:multiLevelType w:val="hybridMultilevel"/>
    <w:tmpl w:val="4972FCF6"/>
    <w:lvl w:ilvl="0" w:tplc="226CC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784CF4"/>
    <w:multiLevelType w:val="hybridMultilevel"/>
    <w:tmpl w:val="AF12DD10"/>
    <w:lvl w:ilvl="0" w:tplc="970E6C2E">
      <w:start w:val="1"/>
      <w:numFmt w:val="decimal"/>
      <w:lvlText w:val="(%1)"/>
      <w:lvlJc w:val="left"/>
      <w:pPr>
        <w:ind w:left="405" w:hanging="405"/>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67434E8E"/>
    <w:multiLevelType w:val="hybridMultilevel"/>
    <w:tmpl w:val="6B2A8352"/>
    <w:lvl w:ilvl="0" w:tplc="59CEA1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9F449C"/>
    <w:multiLevelType w:val="hybridMultilevel"/>
    <w:tmpl w:val="3C52961C"/>
    <w:lvl w:ilvl="0" w:tplc="B3E2666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24461"/>
    <w:multiLevelType w:val="hybridMultilevel"/>
    <w:tmpl w:val="0784985C"/>
    <w:lvl w:ilvl="0" w:tplc="31563C0A">
      <w:start w:val="1"/>
      <w:numFmt w:val="decimal"/>
      <w:lvlText w:val="(%1)"/>
      <w:lvlJc w:val="left"/>
      <w:pPr>
        <w:ind w:left="960" w:hanging="480"/>
      </w:pPr>
      <w:rPr>
        <w:rFonts w:hAnsi="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D1A5C11"/>
    <w:multiLevelType w:val="hybridMultilevel"/>
    <w:tmpl w:val="9AB48BCA"/>
    <w:lvl w:ilvl="0" w:tplc="930A539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D330249"/>
    <w:multiLevelType w:val="hybridMultilevel"/>
    <w:tmpl w:val="B860DBE0"/>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CA224B"/>
    <w:multiLevelType w:val="hybridMultilevel"/>
    <w:tmpl w:val="A14A0A2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A50207"/>
    <w:multiLevelType w:val="hybridMultilevel"/>
    <w:tmpl w:val="D160D1C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2D4D7E"/>
    <w:multiLevelType w:val="hybridMultilevel"/>
    <w:tmpl w:val="20584B96"/>
    <w:lvl w:ilvl="0" w:tplc="59429010">
      <w:start w:val="1"/>
      <w:numFmt w:val="decimal"/>
      <w:lvlText w:val="(%1)"/>
      <w:lvlJc w:val="left"/>
      <w:pPr>
        <w:ind w:left="405" w:hanging="405"/>
      </w:pPr>
      <w:rPr>
        <w:rFonts w:hAnsi="Times New Roman" w:hint="default"/>
        <w:color w:val="33333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D808BD"/>
    <w:multiLevelType w:val="hybridMultilevel"/>
    <w:tmpl w:val="3A08D6A2"/>
    <w:lvl w:ilvl="0" w:tplc="D6C6F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B9E2E77"/>
    <w:multiLevelType w:val="hybridMultilevel"/>
    <w:tmpl w:val="76180786"/>
    <w:lvl w:ilvl="0" w:tplc="D6E8FCB8">
      <w:start w:val="1"/>
      <w:numFmt w:val="decimal"/>
      <w:lvlText w:val="%1."/>
      <w:lvlJc w:val="left"/>
      <w:pPr>
        <w:ind w:left="360" w:hanging="360"/>
      </w:pPr>
      <w:rPr>
        <w:rFonts w:hint="default"/>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2"/>
  </w:num>
  <w:num w:numId="2" w16cid:durableId="328826647">
    <w:abstractNumId w:val="35"/>
  </w:num>
  <w:num w:numId="3" w16cid:durableId="813179895">
    <w:abstractNumId w:val="3"/>
  </w:num>
  <w:num w:numId="4" w16cid:durableId="120225116">
    <w:abstractNumId w:val="31"/>
  </w:num>
  <w:num w:numId="5" w16cid:durableId="916399797">
    <w:abstractNumId w:val="27"/>
  </w:num>
  <w:num w:numId="6" w16cid:durableId="463354078">
    <w:abstractNumId w:val="34"/>
  </w:num>
  <w:num w:numId="7" w16cid:durableId="840395561">
    <w:abstractNumId w:val="22"/>
  </w:num>
  <w:num w:numId="8" w16cid:durableId="1036387761">
    <w:abstractNumId w:val="36"/>
  </w:num>
  <w:num w:numId="9" w16cid:durableId="1294216406">
    <w:abstractNumId w:val="8"/>
  </w:num>
  <w:num w:numId="10" w16cid:durableId="590510121">
    <w:abstractNumId w:val="2"/>
  </w:num>
  <w:num w:numId="11" w16cid:durableId="156725019">
    <w:abstractNumId w:val="46"/>
  </w:num>
  <w:num w:numId="12" w16cid:durableId="240985926">
    <w:abstractNumId w:val="21"/>
  </w:num>
  <w:num w:numId="13" w16cid:durableId="704404157">
    <w:abstractNumId w:val="41"/>
  </w:num>
  <w:num w:numId="14" w16cid:durableId="825433765">
    <w:abstractNumId w:val="15"/>
  </w:num>
  <w:num w:numId="15" w16cid:durableId="83188286">
    <w:abstractNumId w:val="37"/>
  </w:num>
  <w:num w:numId="16" w16cid:durableId="1817256916">
    <w:abstractNumId w:val="10"/>
  </w:num>
  <w:num w:numId="17" w16cid:durableId="320355136">
    <w:abstractNumId w:val="44"/>
  </w:num>
  <w:num w:numId="18" w16cid:durableId="2055619493">
    <w:abstractNumId w:val="1"/>
  </w:num>
  <w:num w:numId="19" w16cid:durableId="33048673">
    <w:abstractNumId w:val="12"/>
  </w:num>
  <w:num w:numId="20" w16cid:durableId="408162795">
    <w:abstractNumId w:val="4"/>
  </w:num>
  <w:num w:numId="21" w16cid:durableId="1967537391">
    <w:abstractNumId w:val="7"/>
  </w:num>
  <w:num w:numId="22" w16cid:durableId="905997393">
    <w:abstractNumId w:val="5"/>
  </w:num>
  <w:num w:numId="23" w16cid:durableId="321323625">
    <w:abstractNumId w:val="11"/>
  </w:num>
  <w:num w:numId="24" w16cid:durableId="1204825881">
    <w:abstractNumId w:val="14"/>
  </w:num>
  <w:num w:numId="25" w16cid:durableId="1938370523">
    <w:abstractNumId w:val="28"/>
  </w:num>
  <w:num w:numId="26" w16cid:durableId="312566756">
    <w:abstractNumId w:val="18"/>
  </w:num>
  <w:num w:numId="27" w16cid:durableId="935868749">
    <w:abstractNumId w:val="47"/>
  </w:num>
  <w:num w:numId="28" w16cid:durableId="563217492">
    <w:abstractNumId w:val="6"/>
  </w:num>
  <w:num w:numId="29" w16cid:durableId="589116934">
    <w:abstractNumId w:val="23"/>
  </w:num>
  <w:num w:numId="30" w16cid:durableId="136070258">
    <w:abstractNumId w:val="43"/>
  </w:num>
  <w:num w:numId="31" w16cid:durableId="1072968989">
    <w:abstractNumId w:val="19"/>
  </w:num>
  <w:num w:numId="32" w16cid:durableId="70589968">
    <w:abstractNumId w:val="0"/>
  </w:num>
  <w:num w:numId="33" w16cid:durableId="1189559897">
    <w:abstractNumId w:val="26"/>
  </w:num>
  <w:num w:numId="34" w16cid:durableId="390005408">
    <w:abstractNumId w:val="30"/>
  </w:num>
  <w:num w:numId="35" w16cid:durableId="1065105554">
    <w:abstractNumId w:val="17"/>
  </w:num>
  <w:num w:numId="36" w16cid:durableId="1650204937">
    <w:abstractNumId w:val="39"/>
  </w:num>
  <w:num w:numId="37" w16cid:durableId="1675916423">
    <w:abstractNumId w:val="24"/>
  </w:num>
  <w:num w:numId="38" w16cid:durableId="1682780321">
    <w:abstractNumId w:val="16"/>
  </w:num>
  <w:num w:numId="39" w16cid:durableId="378670757">
    <w:abstractNumId w:val="25"/>
  </w:num>
  <w:num w:numId="40" w16cid:durableId="1120611732">
    <w:abstractNumId w:val="45"/>
  </w:num>
  <w:num w:numId="41" w16cid:durableId="1940679928">
    <w:abstractNumId w:val="13"/>
  </w:num>
  <w:num w:numId="42" w16cid:durableId="1475293918">
    <w:abstractNumId w:val="33"/>
  </w:num>
  <w:num w:numId="43" w16cid:durableId="1192108937">
    <w:abstractNumId w:val="42"/>
  </w:num>
  <w:num w:numId="44" w16cid:durableId="1604216930">
    <w:abstractNumId w:val="29"/>
  </w:num>
  <w:num w:numId="45" w16cid:durableId="1439524478">
    <w:abstractNumId w:val="40"/>
  </w:num>
  <w:num w:numId="46" w16cid:durableId="2008942053">
    <w:abstractNumId w:val="48"/>
  </w:num>
  <w:num w:numId="47" w16cid:durableId="378431683">
    <w:abstractNumId w:val="20"/>
  </w:num>
  <w:num w:numId="48" w16cid:durableId="430315788">
    <w:abstractNumId w:val="9"/>
  </w:num>
  <w:num w:numId="49" w16cid:durableId="7795737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4FAFOt+FUtAAAA"/>
  </w:docVars>
  <w:rsids>
    <w:rsidRoot w:val="001D1FE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31AA"/>
    <w:rsid w:val="0005412C"/>
    <w:rsid w:val="00054680"/>
    <w:rsid w:val="00055346"/>
    <w:rsid w:val="00055DC3"/>
    <w:rsid w:val="00056DBA"/>
    <w:rsid w:val="00057DF2"/>
    <w:rsid w:val="00060919"/>
    <w:rsid w:val="000620A0"/>
    <w:rsid w:val="00063595"/>
    <w:rsid w:val="00063648"/>
    <w:rsid w:val="00067992"/>
    <w:rsid w:val="00067F1E"/>
    <w:rsid w:val="00070641"/>
    <w:rsid w:val="00071371"/>
    <w:rsid w:val="00072B6D"/>
    <w:rsid w:val="00072BAA"/>
    <w:rsid w:val="000742AC"/>
    <w:rsid w:val="00075095"/>
    <w:rsid w:val="00076B49"/>
    <w:rsid w:val="00077206"/>
    <w:rsid w:val="00077E4C"/>
    <w:rsid w:val="0008278E"/>
    <w:rsid w:val="000836A0"/>
    <w:rsid w:val="00086032"/>
    <w:rsid w:val="00086A13"/>
    <w:rsid w:val="00090316"/>
    <w:rsid w:val="000903F9"/>
    <w:rsid w:val="00090C07"/>
    <w:rsid w:val="00091593"/>
    <w:rsid w:val="00091BB5"/>
    <w:rsid w:val="000931D8"/>
    <w:rsid w:val="000935EA"/>
    <w:rsid w:val="00093E4E"/>
    <w:rsid w:val="00094033"/>
    <w:rsid w:val="000947CD"/>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CEF"/>
    <w:rsid w:val="000C414D"/>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3413"/>
    <w:rsid w:val="000E467D"/>
    <w:rsid w:val="000E632F"/>
    <w:rsid w:val="000E6340"/>
    <w:rsid w:val="000E78A8"/>
    <w:rsid w:val="000E7B68"/>
    <w:rsid w:val="000E7C8E"/>
    <w:rsid w:val="000F00DD"/>
    <w:rsid w:val="000F06C1"/>
    <w:rsid w:val="000F0D32"/>
    <w:rsid w:val="000F19A6"/>
    <w:rsid w:val="000F1BEB"/>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63AF"/>
    <w:rsid w:val="00126428"/>
    <w:rsid w:val="001266AD"/>
    <w:rsid w:val="00130E9C"/>
    <w:rsid w:val="00133329"/>
    <w:rsid w:val="001333A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D003D"/>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11EE"/>
    <w:rsid w:val="001E16EB"/>
    <w:rsid w:val="001E46B9"/>
    <w:rsid w:val="001E499E"/>
    <w:rsid w:val="001E7518"/>
    <w:rsid w:val="001F0CBC"/>
    <w:rsid w:val="001F119F"/>
    <w:rsid w:val="001F14B9"/>
    <w:rsid w:val="001F1D3E"/>
    <w:rsid w:val="001F232C"/>
    <w:rsid w:val="001F2390"/>
    <w:rsid w:val="001F2A5A"/>
    <w:rsid w:val="001F2ED3"/>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C86"/>
    <w:rsid w:val="002327DD"/>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47E"/>
    <w:rsid w:val="00247747"/>
    <w:rsid w:val="0025025D"/>
    <w:rsid w:val="0025111D"/>
    <w:rsid w:val="00251CBC"/>
    <w:rsid w:val="002529BE"/>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3B7"/>
    <w:rsid w:val="002727A2"/>
    <w:rsid w:val="002731CC"/>
    <w:rsid w:val="00273E61"/>
    <w:rsid w:val="00274AC1"/>
    <w:rsid w:val="002750BD"/>
    <w:rsid w:val="0027524C"/>
    <w:rsid w:val="002764BD"/>
    <w:rsid w:val="00276BDF"/>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C50"/>
    <w:rsid w:val="002A5E37"/>
    <w:rsid w:val="002A5FBA"/>
    <w:rsid w:val="002A73F2"/>
    <w:rsid w:val="002A7E46"/>
    <w:rsid w:val="002B130B"/>
    <w:rsid w:val="002B20D7"/>
    <w:rsid w:val="002B27CA"/>
    <w:rsid w:val="002B3558"/>
    <w:rsid w:val="002B364E"/>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D0873"/>
    <w:rsid w:val="002D0B8E"/>
    <w:rsid w:val="002D0FD8"/>
    <w:rsid w:val="002D18B8"/>
    <w:rsid w:val="002D3067"/>
    <w:rsid w:val="002D32A7"/>
    <w:rsid w:val="002D3B5B"/>
    <w:rsid w:val="002D4A7C"/>
    <w:rsid w:val="002D53F7"/>
    <w:rsid w:val="002D7DFA"/>
    <w:rsid w:val="002E08E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1E7"/>
    <w:rsid w:val="00301C5F"/>
    <w:rsid w:val="0030284F"/>
    <w:rsid w:val="00302902"/>
    <w:rsid w:val="00302C16"/>
    <w:rsid w:val="00303C8E"/>
    <w:rsid w:val="00304113"/>
    <w:rsid w:val="00304454"/>
    <w:rsid w:val="00304603"/>
    <w:rsid w:val="0030508F"/>
    <w:rsid w:val="00305B49"/>
    <w:rsid w:val="0030600E"/>
    <w:rsid w:val="00306286"/>
    <w:rsid w:val="00307C31"/>
    <w:rsid w:val="0031116B"/>
    <w:rsid w:val="003112A0"/>
    <w:rsid w:val="00312417"/>
    <w:rsid w:val="00313462"/>
    <w:rsid w:val="00314699"/>
    <w:rsid w:val="00314D7D"/>
    <w:rsid w:val="00315492"/>
    <w:rsid w:val="003154D3"/>
    <w:rsid w:val="00317340"/>
    <w:rsid w:val="0031744F"/>
    <w:rsid w:val="00317A3D"/>
    <w:rsid w:val="00317F41"/>
    <w:rsid w:val="00320864"/>
    <w:rsid w:val="00320FC0"/>
    <w:rsid w:val="003218FD"/>
    <w:rsid w:val="003235A9"/>
    <w:rsid w:val="003242F3"/>
    <w:rsid w:val="00327FDD"/>
    <w:rsid w:val="00330483"/>
    <w:rsid w:val="00330710"/>
    <w:rsid w:val="00331134"/>
    <w:rsid w:val="0033143D"/>
    <w:rsid w:val="00331AC8"/>
    <w:rsid w:val="00332DF0"/>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327"/>
    <w:rsid w:val="003A287D"/>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40071A"/>
    <w:rsid w:val="00400F1E"/>
    <w:rsid w:val="00401089"/>
    <w:rsid w:val="004033DE"/>
    <w:rsid w:val="0040345D"/>
    <w:rsid w:val="00404441"/>
    <w:rsid w:val="004045C6"/>
    <w:rsid w:val="00404898"/>
    <w:rsid w:val="00405616"/>
    <w:rsid w:val="00406D8C"/>
    <w:rsid w:val="00406DF2"/>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528A"/>
    <w:rsid w:val="00475353"/>
    <w:rsid w:val="004762AA"/>
    <w:rsid w:val="004801E3"/>
    <w:rsid w:val="00480D65"/>
    <w:rsid w:val="004814CE"/>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722"/>
    <w:rsid w:val="00497BDB"/>
    <w:rsid w:val="004A15DD"/>
    <w:rsid w:val="004A268C"/>
    <w:rsid w:val="004A2719"/>
    <w:rsid w:val="004A2C75"/>
    <w:rsid w:val="004A5240"/>
    <w:rsid w:val="004A552A"/>
    <w:rsid w:val="004A5787"/>
    <w:rsid w:val="004A6810"/>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95D"/>
    <w:rsid w:val="005025E5"/>
    <w:rsid w:val="00502C07"/>
    <w:rsid w:val="005032CE"/>
    <w:rsid w:val="0050382C"/>
    <w:rsid w:val="005044F5"/>
    <w:rsid w:val="00504569"/>
    <w:rsid w:val="00504D6E"/>
    <w:rsid w:val="0050516F"/>
    <w:rsid w:val="00505F70"/>
    <w:rsid w:val="00507AFD"/>
    <w:rsid w:val="00507CC0"/>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7A"/>
    <w:rsid w:val="0054325D"/>
    <w:rsid w:val="005434F9"/>
    <w:rsid w:val="0054370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E02"/>
    <w:rsid w:val="0056603E"/>
    <w:rsid w:val="00567F9B"/>
    <w:rsid w:val="00570A05"/>
    <w:rsid w:val="00571078"/>
    <w:rsid w:val="005713F3"/>
    <w:rsid w:val="0057159F"/>
    <w:rsid w:val="00571715"/>
    <w:rsid w:val="00571A07"/>
    <w:rsid w:val="00571A30"/>
    <w:rsid w:val="00572C6D"/>
    <w:rsid w:val="0057329A"/>
    <w:rsid w:val="00573386"/>
    <w:rsid w:val="005736EF"/>
    <w:rsid w:val="005738F6"/>
    <w:rsid w:val="0057392C"/>
    <w:rsid w:val="00573C91"/>
    <w:rsid w:val="0057459C"/>
    <w:rsid w:val="00574888"/>
    <w:rsid w:val="0057637A"/>
    <w:rsid w:val="005764E8"/>
    <w:rsid w:val="00576F93"/>
    <w:rsid w:val="00577308"/>
    <w:rsid w:val="00582048"/>
    <w:rsid w:val="00582442"/>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FD0"/>
    <w:rsid w:val="005A021D"/>
    <w:rsid w:val="005A1942"/>
    <w:rsid w:val="005A32E2"/>
    <w:rsid w:val="005A4377"/>
    <w:rsid w:val="005A49D3"/>
    <w:rsid w:val="005A4E18"/>
    <w:rsid w:val="005A7E37"/>
    <w:rsid w:val="005B0490"/>
    <w:rsid w:val="005B2822"/>
    <w:rsid w:val="005B2D63"/>
    <w:rsid w:val="005B4736"/>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1493"/>
    <w:rsid w:val="005E1A1D"/>
    <w:rsid w:val="005E31DB"/>
    <w:rsid w:val="005E42F4"/>
    <w:rsid w:val="005E472F"/>
    <w:rsid w:val="005E4849"/>
    <w:rsid w:val="005E4A3C"/>
    <w:rsid w:val="005E55D9"/>
    <w:rsid w:val="005E57C3"/>
    <w:rsid w:val="005E5C5E"/>
    <w:rsid w:val="005E67D7"/>
    <w:rsid w:val="005E7B7A"/>
    <w:rsid w:val="005E7C2A"/>
    <w:rsid w:val="005F044A"/>
    <w:rsid w:val="005F0EBD"/>
    <w:rsid w:val="005F11B8"/>
    <w:rsid w:val="005F1E51"/>
    <w:rsid w:val="005F3374"/>
    <w:rsid w:val="005F6286"/>
    <w:rsid w:val="005F7679"/>
    <w:rsid w:val="005F7806"/>
    <w:rsid w:val="005F7DD2"/>
    <w:rsid w:val="00600E23"/>
    <w:rsid w:val="006014EF"/>
    <w:rsid w:val="006020F5"/>
    <w:rsid w:val="00604653"/>
    <w:rsid w:val="00605231"/>
    <w:rsid w:val="00606DFE"/>
    <w:rsid w:val="006076D0"/>
    <w:rsid w:val="00610589"/>
    <w:rsid w:val="006110A2"/>
    <w:rsid w:val="0061118D"/>
    <w:rsid w:val="006111D9"/>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43F"/>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F034C"/>
    <w:rsid w:val="006F0FDF"/>
    <w:rsid w:val="006F3868"/>
    <w:rsid w:val="006F3B2C"/>
    <w:rsid w:val="006F40AA"/>
    <w:rsid w:val="006F4D6A"/>
    <w:rsid w:val="006F6C9D"/>
    <w:rsid w:val="006F7966"/>
    <w:rsid w:val="0070039B"/>
    <w:rsid w:val="007003FA"/>
    <w:rsid w:val="00703877"/>
    <w:rsid w:val="00704363"/>
    <w:rsid w:val="00706335"/>
    <w:rsid w:val="00707002"/>
    <w:rsid w:val="007076DC"/>
    <w:rsid w:val="007103FA"/>
    <w:rsid w:val="00714812"/>
    <w:rsid w:val="00714AA2"/>
    <w:rsid w:val="00715584"/>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70AFD"/>
    <w:rsid w:val="00771BE5"/>
    <w:rsid w:val="007722E2"/>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98C"/>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C86"/>
    <w:rsid w:val="007B3473"/>
    <w:rsid w:val="007B46F7"/>
    <w:rsid w:val="007B51D5"/>
    <w:rsid w:val="007B5A77"/>
    <w:rsid w:val="007B60FE"/>
    <w:rsid w:val="007B68C7"/>
    <w:rsid w:val="007B7BF1"/>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693"/>
    <w:rsid w:val="007E46E1"/>
    <w:rsid w:val="007E4BB3"/>
    <w:rsid w:val="007E5129"/>
    <w:rsid w:val="007E598C"/>
    <w:rsid w:val="007E6CAF"/>
    <w:rsid w:val="007E7B39"/>
    <w:rsid w:val="007E7B51"/>
    <w:rsid w:val="007F0E93"/>
    <w:rsid w:val="007F1290"/>
    <w:rsid w:val="007F25E6"/>
    <w:rsid w:val="007F2F6D"/>
    <w:rsid w:val="007F37EE"/>
    <w:rsid w:val="007F48B6"/>
    <w:rsid w:val="007F49E9"/>
    <w:rsid w:val="007F4A43"/>
    <w:rsid w:val="007F5BC7"/>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AA3"/>
    <w:rsid w:val="00820554"/>
    <w:rsid w:val="00820A50"/>
    <w:rsid w:val="00823832"/>
    <w:rsid w:val="00823BEB"/>
    <w:rsid w:val="00824F2A"/>
    <w:rsid w:val="0082516E"/>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7634"/>
    <w:rsid w:val="00867AE2"/>
    <w:rsid w:val="00867DB0"/>
    <w:rsid w:val="008705D5"/>
    <w:rsid w:val="00870749"/>
    <w:rsid w:val="00871739"/>
    <w:rsid w:val="00871974"/>
    <w:rsid w:val="00871B85"/>
    <w:rsid w:val="008737A4"/>
    <w:rsid w:val="00873D48"/>
    <w:rsid w:val="00873ED4"/>
    <w:rsid w:val="008742C0"/>
    <w:rsid w:val="00874BC4"/>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1266"/>
    <w:rsid w:val="00923897"/>
    <w:rsid w:val="009241F2"/>
    <w:rsid w:val="00924827"/>
    <w:rsid w:val="00925843"/>
    <w:rsid w:val="00925978"/>
    <w:rsid w:val="00925C44"/>
    <w:rsid w:val="00926D2C"/>
    <w:rsid w:val="00926F0E"/>
    <w:rsid w:val="00927100"/>
    <w:rsid w:val="00930708"/>
    <w:rsid w:val="0093092D"/>
    <w:rsid w:val="00932568"/>
    <w:rsid w:val="009328D9"/>
    <w:rsid w:val="00932A87"/>
    <w:rsid w:val="00932F18"/>
    <w:rsid w:val="0093329B"/>
    <w:rsid w:val="00933A22"/>
    <w:rsid w:val="009343C0"/>
    <w:rsid w:val="009346B0"/>
    <w:rsid w:val="00934917"/>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B0BDA"/>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FD6"/>
    <w:rsid w:val="009C523C"/>
    <w:rsid w:val="009C5AB4"/>
    <w:rsid w:val="009C5E72"/>
    <w:rsid w:val="009D0545"/>
    <w:rsid w:val="009D111C"/>
    <w:rsid w:val="009D24B2"/>
    <w:rsid w:val="009D5AF8"/>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881"/>
    <w:rsid w:val="00A35BCD"/>
    <w:rsid w:val="00A36EB1"/>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D90"/>
    <w:rsid w:val="00A67E52"/>
    <w:rsid w:val="00A67FDA"/>
    <w:rsid w:val="00A70595"/>
    <w:rsid w:val="00A70E24"/>
    <w:rsid w:val="00A71DEB"/>
    <w:rsid w:val="00A71E37"/>
    <w:rsid w:val="00A74750"/>
    <w:rsid w:val="00A7537B"/>
    <w:rsid w:val="00A7615E"/>
    <w:rsid w:val="00A76C15"/>
    <w:rsid w:val="00A76FDA"/>
    <w:rsid w:val="00A7749B"/>
    <w:rsid w:val="00A77884"/>
    <w:rsid w:val="00A77F6E"/>
    <w:rsid w:val="00A800C9"/>
    <w:rsid w:val="00A802CA"/>
    <w:rsid w:val="00A81207"/>
    <w:rsid w:val="00A81C48"/>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35BF"/>
    <w:rsid w:val="00A946DD"/>
    <w:rsid w:val="00A947BF"/>
    <w:rsid w:val="00A95321"/>
    <w:rsid w:val="00A95A4E"/>
    <w:rsid w:val="00A95F13"/>
    <w:rsid w:val="00A96B24"/>
    <w:rsid w:val="00A9721B"/>
    <w:rsid w:val="00A97B87"/>
    <w:rsid w:val="00A97BB7"/>
    <w:rsid w:val="00AA01A3"/>
    <w:rsid w:val="00AA2217"/>
    <w:rsid w:val="00AA2F27"/>
    <w:rsid w:val="00AA306C"/>
    <w:rsid w:val="00AA3D42"/>
    <w:rsid w:val="00AA419A"/>
    <w:rsid w:val="00AA517E"/>
    <w:rsid w:val="00AA5413"/>
    <w:rsid w:val="00AA5B1C"/>
    <w:rsid w:val="00AA5C61"/>
    <w:rsid w:val="00AA6519"/>
    <w:rsid w:val="00AA741A"/>
    <w:rsid w:val="00AA7A22"/>
    <w:rsid w:val="00AA7D0D"/>
    <w:rsid w:val="00AB03BD"/>
    <w:rsid w:val="00AB0C21"/>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EF2"/>
    <w:rsid w:val="00AD170D"/>
    <w:rsid w:val="00AD2037"/>
    <w:rsid w:val="00AD229B"/>
    <w:rsid w:val="00AD7B6B"/>
    <w:rsid w:val="00AE0746"/>
    <w:rsid w:val="00AE08D2"/>
    <w:rsid w:val="00AE0CC9"/>
    <w:rsid w:val="00AE216A"/>
    <w:rsid w:val="00AE304B"/>
    <w:rsid w:val="00AE33FC"/>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7B37"/>
    <w:rsid w:val="00B27CAA"/>
    <w:rsid w:val="00B305D7"/>
    <w:rsid w:val="00B309C4"/>
    <w:rsid w:val="00B31387"/>
    <w:rsid w:val="00B315A8"/>
    <w:rsid w:val="00B31662"/>
    <w:rsid w:val="00B31CCE"/>
    <w:rsid w:val="00B32798"/>
    <w:rsid w:val="00B34844"/>
    <w:rsid w:val="00B35835"/>
    <w:rsid w:val="00B35C15"/>
    <w:rsid w:val="00B37CCB"/>
    <w:rsid w:val="00B4150E"/>
    <w:rsid w:val="00B42894"/>
    <w:rsid w:val="00B429A8"/>
    <w:rsid w:val="00B42A32"/>
    <w:rsid w:val="00B44A4C"/>
    <w:rsid w:val="00B44FA5"/>
    <w:rsid w:val="00B4716C"/>
    <w:rsid w:val="00B477BB"/>
    <w:rsid w:val="00B500BE"/>
    <w:rsid w:val="00B50BDE"/>
    <w:rsid w:val="00B50FC5"/>
    <w:rsid w:val="00B51D44"/>
    <w:rsid w:val="00B52DCF"/>
    <w:rsid w:val="00B534B8"/>
    <w:rsid w:val="00B5466D"/>
    <w:rsid w:val="00B55270"/>
    <w:rsid w:val="00B553A5"/>
    <w:rsid w:val="00B56664"/>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60C2"/>
    <w:rsid w:val="00BB61E6"/>
    <w:rsid w:val="00BB70A6"/>
    <w:rsid w:val="00BB7C1A"/>
    <w:rsid w:val="00BC1654"/>
    <w:rsid w:val="00BC173D"/>
    <w:rsid w:val="00BC196F"/>
    <w:rsid w:val="00BC2B46"/>
    <w:rsid w:val="00BC2F9F"/>
    <w:rsid w:val="00BC30DC"/>
    <w:rsid w:val="00BC33C2"/>
    <w:rsid w:val="00BC4914"/>
    <w:rsid w:val="00BC5150"/>
    <w:rsid w:val="00BC51FC"/>
    <w:rsid w:val="00BC6290"/>
    <w:rsid w:val="00BD0721"/>
    <w:rsid w:val="00BD0FC4"/>
    <w:rsid w:val="00BD1EA3"/>
    <w:rsid w:val="00BD3C88"/>
    <w:rsid w:val="00BD3FF0"/>
    <w:rsid w:val="00BD403D"/>
    <w:rsid w:val="00BD411A"/>
    <w:rsid w:val="00BD4198"/>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24D7"/>
    <w:rsid w:val="00BE4A0D"/>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B48"/>
    <w:rsid w:val="00C27093"/>
    <w:rsid w:val="00C273FE"/>
    <w:rsid w:val="00C27534"/>
    <w:rsid w:val="00C275C6"/>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6024C"/>
    <w:rsid w:val="00C609CB"/>
    <w:rsid w:val="00C60ABA"/>
    <w:rsid w:val="00C60D1B"/>
    <w:rsid w:val="00C613A0"/>
    <w:rsid w:val="00C61525"/>
    <w:rsid w:val="00C62B92"/>
    <w:rsid w:val="00C62D0F"/>
    <w:rsid w:val="00C63485"/>
    <w:rsid w:val="00C63B91"/>
    <w:rsid w:val="00C63BFE"/>
    <w:rsid w:val="00C64B4F"/>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24A2"/>
    <w:rsid w:val="00C929AF"/>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1663"/>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2A3C"/>
    <w:rsid w:val="00DF339D"/>
    <w:rsid w:val="00DF4582"/>
    <w:rsid w:val="00DF573E"/>
    <w:rsid w:val="00DF629E"/>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32B5"/>
    <w:rsid w:val="00E33D16"/>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7005D"/>
    <w:rsid w:val="00E70E5E"/>
    <w:rsid w:val="00E713DA"/>
    <w:rsid w:val="00E7156C"/>
    <w:rsid w:val="00E719D7"/>
    <w:rsid w:val="00E71B85"/>
    <w:rsid w:val="00E72D39"/>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E069F"/>
    <w:rsid w:val="00EE119D"/>
    <w:rsid w:val="00EE28BB"/>
    <w:rsid w:val="00EE310E"/>
    <w:rsid w:val="00EE3333"/>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F001EE"/>
    <w:rsid w:val="00F00845"/>
    <w:rsid w:val="00F0085D"/>
    <w:rsid w:val="00F0095A"/>
    <w:rsid w:val="00F02F7B"/>
    <w:rsid w:val="00F04665"/>
    <w:rsid w:val="00F046A6"/>
    <w:rsid w:val="00F05D1F"/>
    <w:rsid w:val="00F06BDC"/>
    <w:rsid w:val="00F076E2"/>
    <w:rsid w:val="00F104AB"/>
    <w:rsid w:val="00F11141"/>
    <w:rsid w:val="00F1176A"/>
    <w:rsid w:val="00F1248C"/>
    <w:rsid w:val="00F12E02"/>
    <w:rsid w:val="00F1447D"/>
    <w:rsid w:val="00F14A09"/>
    <w:rsid w:val="00F164BA"/>
    <w:rsid w:val="00F17550"/>
    <w:rsid w:val="00F17FDC"/>
    <w:rsid w:val="00F213CA"/>
    <w:rsid w:val="00F2176A"/>
    <w:rsid w:val="00F21793"/>
    <w:rsid w:val="00F2272E"/>
    <w:rsid w:val="00F22AD6"/>
    <w:rsid w:val="00F23310"/>
    <w:rsid w:val="00F2347D"/>
    <w:rsid w:val="00F23AC4"/>
    <w:rsid w:val="00F24F8A"/>
    <w:rsid w:val="00F251B9"/>
    <w:rsid w:val="00F253C0"/>
    <w:rsid w:val="00F255C1"/>
    <w:rsid w:val="00F26321"/>
    <w:rsid w:val="00F27A14"/>
    <w:rsid w:val="00F31319"/>
    <w:rsid w:val="00F3181E"/>
    <w:rsid w:val="00F339F9"/>
    <w:rsid w:val="00F34A6F"/>
    <w:rsid w:val="00F34E12"/>
    <w:rsid w:val="00F3609A"/>
    <w:rsid w:val="00F371E5"/>
    <w:rsid w:val="00F40B30"/>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BBE"/>
    <w:rsid w:val="00F717EC"/>
    <w:rsid w:val="00F718DA"/>
    <w:rsid w:val="00F71C1D"/>
    <w:rsid w:val="00F72E76"/>
    <w:rsid w:val="00F742E0"/>
    <w:rsid w:val="00F75CFA"/>
    <w:rsid w:val="00F77B7E"/>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5005"/>
    <w:rsid w:val="00FD6033"/>
    <w:rsid w:val="00FE0D68"/>
    <w:rsid w:val="00FE14B1"/>
    <w:rsid w:val="00FE2792"/>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4288"/>
    <w:rsid w:val="00FF4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E6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5"/>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4666</TotalTime>
  <Pages>18</Pages>
  <Words>2145</Words>
  <Characters>12230</Characters>
  <Application>Microsoft Office Word</Application>
  <DocSecurity>0</DocSecurity>
  <Lines>101</Lines>
  <Paragraphs>28</Paragraphs>
  <ScaleCrop>false</ScaleCrop>
  <Company>C.M.T</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192</cp:revision>
  <cp:lastPrinted>2016-01-03T03:07:00Z</cp:lastPrinted>
  <dcterms:created xsi:type="dcterms:W3CDTF">2022-12-14T03:33:00Z</dcterms:created>
  <dcterms:modified xsi:type="dcterms:W3CDTF">2022-12-21T19:29:00Z</dcterms:modified>
</cp:coreProperties>
</file>